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0284AE" w14:textId="003EED17" w:rsidR="00F3793E" w:rsidRDefault="00F3793E" w:rsidP="00F3793E">
      <w:pPr>
        <w:rPr>
          <w:i/>
          <w:lang w:eastAsia="en-US"/>
        </w:rPr>
      </w:pPr>
      <w:r w:rsidRPr="00AE4032">
        <w:rPr>
          <w:i/>
          <w:lang w:eastAsia="en-US"/>
        </w:rPr>
        <w:t>I pledge on my honor that I have not given or received any unauthorized assistance on this assignment/examination.</w:t>
      </w:r>
    </w:p>
    <w:p w14:paraId="3FA8D211" w14:textId="77777777" w:rsidR="00F3793E" w:rsidRPr="00AE4032" w:rsidRDefault="00F3793E" w:rsidP="00F3793E">
      <w:pPr>
        <w:rPr>
          <w:i/>
          <w:lang w:eastAsia="en-US"/>
        </w:rPr>
      </w:pPr>
    </w:p>
    <w:p w14:paraId="4A8F9B42" w14:textId="6FCC1EBC" w:rsidR="00F3793E" w:rsidRPr="00C1140E" w:rsidRDefault="00F3793E" w:rsidP="00F3793E">
      <w:pPr>
        <w:jc w:val="center"/>
        <w:rPr>
          <w:b/>
          <w:sz w:val="40"/>
          <w:u w:val="single"/>
          <w:lang w:eastAsia="en-US"/>
        </w:rPr>
      </w:pPr>
      <w:r>
        <w:rPr>
          <w:b/>
          <w:sz w:val="40"/>
          <w:u w:val="single"/>
          <w:lang w:eastAsia="en-US"/>
        </w:rPr>
        <w:t>Final Group Project</w:t>
      </w:r>
      <w:r w:rsidR="00DF460F">
        <w:rPr>
          <w:b/>
          <w:sz w:val="40"/>
          <w:u w:val="single"/>
          <w:lang w:eastAsia="en-US"/>
        </w:rPr>
        <w:t>: College App Dashboard</w:t>
      </w:r>
    </w:p>
    <w:p w14:paraId="02441EF4" w14:textId="3B45DBBA" w:rsidR="00F3793E" w:rsidRPr="00F3793E" w:rsidRDefault="00F3793E" w:rsidP="00F3793E">
      <w:pPr>
        <w:jc w:val="center"/>
        <w:rPr>
          <w:sz w:val="28"/>
          <w:lang w:eastAsia="en-US"/>
        </w:rPr>
      </w:pPr>
      <w:r>
        <w:rPr>
          <w:b/>
          <w:sz w:val="28"/>
          <w:lang w:eastAsia="en-US"/>
        </w:rPr>
        <w:t xml:space="preserve">Scott Abromowitz, </w:t>
      </w:r>
      <w:r>
        <w:rPr>
          <w:sz w:val="28"/>
          <w:lang w:eastAsia="en-US"/>
        </w:rPr>
        <w:t>YooJin Kim, Sarah Webster</w:t>
      </w:r>
    </w:p>
    <w:p w14:paraId="0A64204E" w14:textId="77777777" w:rsidR="00F3793E" w:rsidRDefault="00F3793E" w:rsidP="00F3793E">
      <w:pPr>
        <w:jc w:val="center"/>
        <w:rPr>
          <w:lang w:eastAsia="en-US"/>
        </w:rPr>
      </w:pPr>
      <w:r w:rsidRPr="00C25B0A">
        <w:rPr>
          <w:lang w:eastAsia="en-US"/>
        </w:rPr>
        <w:t>University of Maryland</w:t>
      </w:r>
      <w:r>
        <w:rPr>
          <w:lang w:eastAsia="en-US"/>
        </w:rPr>
        <w:t>, College Park, College of Information Studies</w:t>
      </w:r>
    </w:p>
    <w:p w14:paraId="3E380384" w14:textId="3FC40C4A" w:rsidR="00F3793E" w:rsidRDefault="00F3793E" w:rsidP="00F3793E">
      <w:pPr>
        <w:jc w:val="center"/>
        <w:rPr>
          <w:lang w:eastAsia="en-US"/>
        </w:rPr>
      </w:pPr>
      <w:r>
        <w:rPr>
          <w:lang w:eastAsia="en-US"/>
        </w:rPr>
        <w:t>Master</w:t>
      </w:r>
      <w:r w:rsidR="003A65ED">
        <w:rPr>
          <w:lang w:eastAsia="en-US"/>
        </w:rPr>
        <w:t>’</w:t>
      </w:r>
      <w:r>
        <w:rPr>
          <w:lang w:eastAsia="en-US"/>
        </w:rPr>
        <w:t>s Student, Human-Computer Interactions</w:t>
      </w:r>
    </w:p>
    <w:p w14:paraId="05EBABC0" w14:textId="77777777" w:rsidR="00F3793E" w:rsidRDefault="004A6549" w:rsidP="00F3793E">
      <w:pPr>
        <w:jc w:val="center"/>
        <w:rPr>
          <w:lang w:eastAsia="en-US"/>
        </w:rPr>
      </w:pPr>
      <w:hyperlink r:id="rId9" w:history="1">
        <w:r w:rsidR="00F3793E" w:rsidRPr="00A760EA">
          <w:rPr>
            <w:rStyle w:val="Hyperlink"/>
            <w:lang w:eastAsia="en-US"/>
          </w:rPr>
          <w:t>abromo@umd.edu</w:t>
        </w:r>
      </w:hyperlink>
    </w:p>
    <w:p w14:paraId="3D288FE9" w14:textId="77777777" w:rsidR="00F3793E" w:rsidRDefault="00F3793E" w:rsidP="00F3793E">
      <w:pPr>
        <w:rPr>
          <w:sz w:val="28"/>
          <w:lang w:eastAsia="en-US"/>
        </w:rPr>
      </w:pPr>
    </w:p>
    <w:p w14:paraId="37D4FA8D" w14:textId="77777777" w:rsidR="00F3793E" w:rsidRPr="00085D5B" w:rsidRDefault="00F3793E" w:rsidP="00F3793E">
      <w:pPr>
        <w:rPr>
          <w:sz w:val="28"/>
          <w:lang w:eastAsia="en-US"/>
        </w:rPr>
      </w:pPr>
    </w:p>
    <w:p w14:paraId="009CBE3B" w14:textId="2D21FB84" w:rsidR="00F3793E" w:rsidRPr="00594E1D" w:rsidRDefault="00D22949" w:rsidP="00F3793E">
      <w:pPr>
        <w:rPr>
          <w:b/>
          <w:lang w:eastAsia="en-US"/>
        </w:rPr>
      </w:pPr>
      <w:r>
        <w:rPr>
          <w:b/>
          <w:lang w:eastAsia="en-US"/>
        </w:rPr>
        <w:t>Data Gathering</w:t>
      </w:r>
      <w:r w:rsidR="00F3793E">
        <w:rPr>
          <w:b/>
          <w:lang w:eastAsia="en-US"/>
        </w:rPr>
        <w:t>:</w:t>
      </w:r>
      <w:r w:rsidR="00F3793E">
        <w:rPr>
          <w:b/>
          <w:lang w:eastAsia="en-US"/>
        </w:rPr>
        <w:tab/>
      </w:r>
      <w:r w:rsidR="00F3793E">
        <w:rPr>
          <w:b/>
          <w:lang w:eastAsia="en-US"/>
        </w:rPr>
        <w:tab/>
      </w:r>
      <w:r w:rsidR="00F3793E">
        <w:rPr>
          <w:lang w:eastAsia="en-US"/>
        </w:rPr>
        <w:t xml:space="preserve">52 Academic Achievement Program Students </w:t>
      </w:r>
      <w:r w:rsidR="00232024">
        <w:rPr>
          <w:lang w:eastAsia="en-US"/>
        </w:rPr>
        <w:t>Surveys</w:t>
      </w:r>
    </w:p>
    <w:p w14:paraId="0B4B7312" w14:textId="77777777" w:rsidR="007C5043" w:rsidRDefault="00D22949" w:rsidP="00F3793E">
      <w:pPr>
        <w:ind w:left="1440" w:firstLine="720"/>
        <w:rPr>
          <w:lang w:eastAsia="en-US"/>
        </w:rPr>
      </w:pPr>
      <w:r>
        <w:rPr>
          <w:lang w:eastAsia="en-US"/>
        </w:rPr>
        <w:tab/>
      </w:r>
      <w:r w:rsidR="009C5860">
        <w:rPr>
          <w:lang w:eastAsia="en-US"/>
        </w:rPr>
        <w:t>6 student</w:t>
      </w:r>
      <w:r w:rsidR="000F1A08">
        <w:rPr>
          <w:lang w:eastAsia="en-US"/>
        </w:rPr>
        <w:t xml:space="preserve"> i</w:t>
      </w:r>
      <w:r>
        <w:rPr>
          <w:lang w:eastAsia="en-US"/>
        </w:rPr>
        <w:t>nterviews</w:t>
      </w:r>
      <w:r w:rsidR="000F1A08">
        <w:rPr>
          <w:lang w:eastAsia="en-US"/>
        </w:rPr>
        <w:t xml:space="preserve"> </w:t>
      </w:r>
    </w:p>
    <w:p w14:paraId="183A8A18" w14:textId="1A8B85FF" w:rsidR="00F3793E" w:rsidRDefault="007C5043" w:rsidP="00F3793E">
      <w:pPr>
        <w:ind w:left="1440" w:firstLine="720"/>
        <w:rPr>
          <w:lang w:eastAsia="en-US"/>
        </w:rPr>
      </w:pPr>
      <w:r>
        <w:rPr>
          <w:lang w:eastAsia="en-US"/>
        </w:rPr>
        <w:tab/>
      </w:r>
      <w:r w:rsidR="000F1A08">
        <w:rPr>
          <w:lang w:eastAsia="en-US"/>
        </w:rPr>
        <w:t>5 expert interviews</w:t>
      </w:r>
    </w:p>
    <w:p w14:paraId="17BC6CB3" w14:textId="32A2D8AF" w:rsidR="00EC7778" w:rsidRDefault="00EC7778" w:rsidP="00F3793E">
      <w:pPr>
        <w:ind w:left="1440" w:firstLine="720"/>
        <w:rPr>
          <w:lang w:eastAsia="en-US"/>
        </w:rPr>
      </w:pPr>
      <w:r>
        <w:rPr>
          <w:lang w:eastAsia="en-US"/>
        </w:rPr>
        <w:tab/>
        <w:t>Numerous focus groups</w:t>
      </w:r>
    </w:p>
    <w:p w14:paraId="18D07817" w14:textId="77777777" w:rsidR="00F3793E" w:rsidRDefault="00F3793E" w:rsidP="00F3793E">
      <w:pPr>
        <w:ind w:left="1440" w:firstLine="720"/>
        <w:rPr>
          <w:lang w:eastAsia="en-US"/>
        </w:rPr>
      </w:pPr>
    </w:p>
    <w:p w14:paraId="109BC045" w14:textId="429EDD07" w:rsidR="00F3793E" w:rsidRPr="00594E1D" w:rsidRDefault="00F3793E" w:rsidP="00F3793E">
      <w:pPr>
        <w:rPr>
          <w:b/>
          <w:lang w:eastAsia="en-US"/>
        </w:rPr>
      </w:pPr>
      <w:r>
        <w:rPr>
          <w:b/>
          <w:lang w:eastAsia="en-US"/>
        </w:rPr>
        <w:t>Sample Strategy:</w:t>
      </w:r>
      <w:r>
        <w:rPr>
          <w:b/>
          <w:lang w:eastAsia="en-US"/>
        </w:rPr>
        <w:tab/>
      </w:r>
      <w:r w:rsidR="00D22949">
        <w:rPr>
          <w:b/>
          <w:lang w:eastAsia="en-US"/>
        </w:rPr>
        <w:tab/>
      </w:r>
      <w:r w:rsidRPr="008F61FB">
        <w:rPr>
          <w:lang w:eastAsia="en-US"/>
        </w:rPr>
        <w:t>Non-Probability</w:t>
      </w:r>
      <w:r>
        <w:rPr>
          <w:lang w:eastAsia="en-US"/>
        </w:rPr>
        <w:t xml:space="preserve"> – </w:t>
      </w:r>
      <w:r w:rsidR="00A32067">
        <w:rPr>
          <w:lang w:eastAsia="en-US"/>
        </w:rPr>
        <w:t>Asked any st</w:t>
      </w:r>
      <w:r w:rsidR="00D22949">
        <w:rPr>
          <w:lang w:eastAsia="en-US"/>
        </w:rPr>
        <w:t>udent who wish to partake in study</w:t>
      </w:r>
      <w:r>
        <w:rPr>
          <w:b/>
          <w:lang w:eastAsia="en-US"/>
        </w:rPr>
        <w:tab/>
      </w:r>
    </w:p>
    <w:p w14:paraId="7345874F" w14:textId="77777777" w:rsidR="00F3793E" w:rsidRDefault="00F3793E" w:rsidP="00F3793E">
      <w:pPr>
        <w:ind w:left="2160" w:hanging="2160"/>
        <w:rPr>
          <w:rFonts w:cs="Times"/>
          <w:b/>
        </w:rPr>
      </w:pPr>
    </w:p>
    <w:p w14:paraId="4D64E426" w14:textId="713310D2" w:rsidR="00F3793E" w:rsidRPr="006037C5" w:rsidRDefault="00F3793E" w:rsidP="00F3793E">
      <w:pPr>
        <w:ind w:left="2160" w:hanging="2160"/>
        <w:rPr>
          <w:rFonts w:cs="Times"/>
        </w:rPr>
      </w:pPr>
      <w:r>
        <w:rPr>
          <w:rFonts w:cs="Times"/>
          <w:b/>
        </w:rPr>
        <w:t>Keywords:</w:t>
      </w:r>
      <w:r>
        <w:rPr>
          <w:rFonts w:cs="Times"/>
        </w:rPr>
        <w:t xml:space="preserve"> </w:t>
      </w:r>
      <w:r>
        <w:rPr>
          <w:rFonts w:cs="Times"/>
        </w:rPr>
        <w:tab/>
      </w:r>
      <w:r w:rsidR="00D22949">
        <w:rPr>
          <w:rFonts w:cs="Times"/>
        </w:rPr>
        <w:tab/>
      </w:r>
      <w:r w:rsidR="00A32067">
        <w:rPr>
          <w:rFonts w:cs="Times"/>
        </w:rPr>
        <w:t>AAP</w:t>
      </w:r>
      <w:r>
        <w:rPr>
          <w:rFonts w:cs="Times"/>
        </w:rPr>
        <w:t xml:space="preserve">, Participatory Design, </w:t>
      </w:r>
      <w:r w:rsidR="007D3C84">
        <w:rPr>
          <w:rFonts w:cs="Times"/>
        </w:rPr>
        <w:t>First-</w:t>
      </w:r>
      <w:r w:rsidR="00A32067">
        <w:rPr>
          <w:rFonts w:cs="Times"/>
        </w:rPr>
        <w:t xml:space="preserve">Generation College Student(s), </w:t>
      </w:r>
      <w:r w:rsidR="00D22949">
        <w:rPr>
          <w:rFonts w:cs="Times"/>
        </w:rPr>
        <w:tab/>
      </w:r>
      <w:r w:rsidR="00A32067">
        <w:rPr>
          <w:rFonts w:cs="Times"/>
        </w:rPr>
        <w:t>paper prototype, design iteration</w:t>
      </w:r>
      <w:r w:rsidR="003E74BD">
        <w:rPr>
          <w:rFonts w:cs="Times"/>
        </w:rPr>
        <w:t xml:space="preserve">, </w:t>
      </w:r>
      <w:r w:rsidR="003E74BD" w:rsidRPr="00373F06">
        <w:t xml:space="preserve">University of Maryland’s </w:t>
      </w:r>
      <w:r w:rsidR="003E74BD">
        <w:tab/>
      </w:r>
      <w:r w:rsidR="003E74BD" w:rsidRPr="00373F06">
        <w:t>President’s Commis</w:t>
      </w:r>
      <w:r w:rsidR="003E74BD">
        <w:t>sion on Ethnic Minority Issues, PCEMI</w:t>
      </w:r>
    </w:p>
    <w:p w14:paraId="329168C9" w14:textId="77777777" w:rsidR="00F3793E" w:rsidRDefault="00F3793E" w:rsidP="00F3793E">
      <w:pPr>
        <w:ind w:left="2160" w:hanging="2160"/>
        <w:rPr>
          <w:rFonts w:cs="Times"/>
          <w:b/>
        </w:rPr>
      </w:pPr>
    </w:p>
    <w:p w14:paraId="0F6DBED7" w14:textId="597B0DDF" w:rsidR="00F3793E" w:rsidRPr="005B4EC0" w:rsidRDefault="00F3793E" w:rsidP="00F3793E">
      <w:pPr>
        <w:ind w:left="2160" w:hanging="2160"/>
        <w:rPr>
          <w:rFonts w:cs="Times"/>
        </w:rPr>
      </w:pPr>
      <w:r>
        <w:rPr>
          <w:rFonts w:cs="Times"/>
          <w:b/>
        </w:rPr>
        <w:t>Synopsis:</w:t>
      </w:r>
      <w:r>
        <w:rPr>
          <w:rFonts w:cs="Times"/>
          <w:b/>
        </w:rPr>
        <w:tab/>
      </w:r>
      <w:r w:rsidR="00D22949">
        <w:rPr>
          <w:rFonts w:cs="Times"/>
          <w:b/>
        </w:rPr>
        <w:tab/>
      </w:r>
      <w:r w:rsidR="00A32067">
        <w:rPr>
          <w:rFonts w:cs="Times"/>
        </w:rPr>
        <w:t>Final</w:t>
      </w:r>
      <w:r>
        <w:rPr>
          <w:rFonts w:cs="Times"/>
        </w:rPr>
        <w:t xml:space="preserve"> class design project to illustrate </w:t>
      </w:r>
      <w:r w:rsidR="00A32067">
        <w:rPr>
          <w:rFonts w:cs="Times"/>
        </w:rPr>
        <w:t>our</w:t>
      </w:r>
      <w:r>
        <w:rPr>
          <w:rFonts w:cs="Times"/>
        </w:rPr>
        <w:t xml:space="preserve"> understanding of </w:t>
      </w:r>
      <w:r w:rsidR="00A32067">
        <w:rPr>
          <w:rFonts w:cs="Times"/>
        </w:rPr>
        <w:t>several</w:t>
      </w:r>
      <w:r>
        <w:rPr>
          <w:rFonts w:cs="Times"/>
        </w:rPr>
        <w:t xml:space="preserve"> </w:t>
      </w:r>
      <w:r w:rsidR="00D22949">
        <w:rPr>
          <w:rFonts w:cs="Times"/>
        </w:rPr>
        <w:tab/>
      </w:r>
      <w:r>
        <w:rPr>
          <w:rFonts w:cs="Times"/>
        </w:rPr>
        <w:t>design method</w:t>
      </w:r>
      <w:r w:rsidR="00A32067">
        <w:rPr>
          <w:rFonts w:cs="Times"/>
        </w:rPr>
        <w:t xml:space="preserve">.  Worked in a group of three members to offer </w:t>
      </w:r>
      <w:r w:rsidR="00D22949">
        <w:rPr>
          <w:rFonts w:cs="Times"/>
        </w:rPr>
        <w:tab/>
      </w:r>
      <w:r w:rsidR="00A32067">
        <w:rPr>
          <w:rFonts w:cs="Times"/>
        </w:rPr>
        <w:t>different insight and viewpoints of the design process.</w:t>
      </w:r>
      <w:r w:rsidR="006409EC">
        <w:rPr>
          <w:rFonts w:cs="Times"/>
        </w:rPr>
        <w:t xml:space="preserve">  Created a </w:t>
      </w:r>
      <w:r w:rsidR="006409EC">
        <w:rPr>
          <w:rFonts w:cs="Times"/>
        </w:rPr>
        <w:tab/>
        <w:t xml:space="preserve">website called College App Dashboard to ease the process of </w:t>
      </w:r>
      <w:r w:rsidR="006409EC">
        <w:rPr>
          <w:rFonts w:cs="Times"/>
        </w:rPr>
        <w:tab/>
        <w:t>applying to coll</w:t>
      </w:r>
      <w:r w:rsidR="007D3C84">
        <w:rPr>
          <w:rFonts w:cs="Times"/>
        </w:rPr>
        <w:t>ege and financial aid for first-</w:t>
      </w:r>
      <w:r w:rsidR="006409EC">
        <w:rPr>
          <w:rFonts w:cs="Times"/>
        </w:rPr>
        <w:t xml:space="preserve">generation college </w:t>
      </w:r>
      <w:r w:rsidR="006409EC">
        <w:rPr>
          <w:rFonts w:cs="Times"/>
        </w:rPr>
        <w:tab/>
        <w:t>students.</w:t>
      </w:r>
      <w:r w:rsidR="00A32067">
        <w:rPr>
          <w:rFonts w:cs="Times"/>
        </w:rPr>
        <w:t xml:space="preserve">  </w:t>
      </w:r>
    </w:p>
    <w:p w14:paraId="02371588" w14:textId="1641B1EA" w:rsidR="000F387C" w:rsidRDefault="000F387C">
      <w:pPr>
        <w:rPr>
          <w:b/>
        </w:rPr>
      </w:pPr>
      <w:r>
        <w:rPr>
          <w:b/>
        </w:rPr>
        <w:br w:type="page"/>
      </w:r>
    </w:p>
    <w:p w14:paraId="06E6B2D6" w14:textId="67CEC3B6" w:rsidR="00F26146" w:rsidRPr="000F387C" w:rsidRDefault="00F26146" w:rsidP="00AE7296">
      <w:pPr>
        <w:rPr>
          <w:b/>
        </w:rPr>
      </w:pPr>
      <w:r w:rsidRPr="00145045">
        <w:rPr>
          <w:b/>
          <w:sz w:val="28"/>
          <w:szCs w:val="28"/>
        </w:rPr>
        <w:t>Introduction</w:t>
      </w:r>
    </w:p>
    <w:p w14:paraId="5C3F5614" w14:textId="77777777" w:rsidR="003B22B9" w:rsidRDefault="00C76771" w:rsidP="00AE7296">
      <w:r>
        <w:t xml:space="preserve">The </w:t>
      </w:r>
      <w:r w:rsidR="00373F06" w:rsidRPr="00373F06">
        <w:t>University of Maryland’s President’s Commission on Ethnic Minority Issues (PCEMI)</w:t>
      </w:r>
      <w:r>
        <w:t xml:space="preserve"> has asked us to design a program that seeks to address the needs of minority stude</w:t>
      </w:r>
      <w:r w:rsidR="00176DD2">
        <w:t>nts and more specifically first-generation</w:t>
      </w:r>
      <w:r>
        <w:t xml:space="preserve"> college students.  </w:t>
      </w:r>
      <w:r w:rsidR="00CC613D">
        <w:t>PCEMI</w:t>
      </w:r>
      <w:r w:rsidR="003C19AE">
        <w:t>’</w:t>
      </w:r>
      <w:r w:rsidR="00E4583C">
        <w:t>s purpose is</w:t>
      </w:r>
      <w:r w:rsidR="000477ED">
        <w:t xml:space="preserve"> to ensure “equal access</w:t>
      </w:r>
      <w:r w:rsidR="000477ED" w:rsidRPr="000477ED">
        <w:t xml:space="preserve"> are identified and addressed, and that ethnic minorities are represented in all aspects of life and s</w:t>
      </w:r>
      <w:r w:rsidR="000477ED">
        <w:t xml:space="preserve">tudy throughout the UMCP campus” </w:t>
      </w:r>
      <w:fldSimple w:instr=" ADDIN ZOTERO_ITEM {&quot;citationID&quot;:&quot;1vrkbc08gm&quot;,&quot;citationItems&quot;:[{&quot;uri&quot;:[&quot;http://zotero.org/users/72345/items/2977FB35&quot;]}]} ">
        <w:r w:rsidR="000477ED" w:rsidRPr="000477ED">
          <w:rPr>
            <w:rFonts w:cs="Times New Roman"/>
          </w:rPr>
          <w:t>(“About The President’s Commission on Ethnic Minority Issues, University of Maryland, College Park,” n.d.)</w:t>
        </w:r>
      </w:fldSimple>
      <w:r w:rsidR="00373F06" w:rsidRPr="00373F06">
        <w:t>.</w:t>
      </w:r>
      <w:r w:rsidR="009234C3">
        <w:t xml:space="preserve">  </w:t>
      </w:r>
      <w:r w:rsidR="00607A5D">
        <w:t xml:space="preserve">The Commission </w:t>
      </w:r>
      <w:r w:rsidR="00AA3434">
        <w:t xml:space="preserve">desires </w:t>
      </w:r>
      <w:r w:rsidR="009234C3">
        <w:t xml:space="preserve">a </w:t>
      </w:r>
      <w:r w:rsidR="00B2637D">
        <w:t xml:space="preserve">system </w:t>
      </w:r>
      <w:r w:rsidR="00F85221">
        <w:t xml:space="preserve">that </w:t>
      </w:r>
      <w:r w:rsidR="00176DD2">
        <w:t>create</w:t>
      </w:r>
      <w:r w:rsidR="00F85221">
        <w:t>s</w:t>
      </w:r>
      <w:r w:rsidR="00176DD2">
        <w:t xml:space="preserve"> a </w:t>
      </w:r>
      <w:r w:rsidR="00607A5D">
        <w:t xml:space="preserve">supportive community </w:t>
      </w:r>
      <w:r w:rsidR="00176DD2">
        <w:t>for first-generation college students</w:t>
      </w:r>
      <w:r w:rsidR="00C44984">
        <w:t xml:space="preserve">; </w:t>
      </w:r>
      <w:r w:rsidR="008F1898">
        <w:t>therefore</w:t>
      </w:r>
      <w:r w:rsidR="00C44984">
        <w:t xml:space="preserve">, </w:t>
      </w:r>
      <w:r w:rsidR="00AA3434">
        <w:t>to make an effective solution we</w:t>
      </w:r>
      <w:r w:rsidR="004874DE">
        <w:t xml:space="preserve"> must understand first-generation students’ </w:t>
      </w:r>
      <w:r w:rsidR="00D853DE">
        <w:t>needs, goals, and challenges</w:t>
      </w:r>
      <w:r w:rsidR="000D13FB">
        <w:t>.  T</w:t>
      </w:r>
      <w:r w:rsidR="00547FAC">
        <w:t xml:space="preserve">o find participants for our study, </w:t>
      </w:r>
      <w:r w:rsidR="00EB4E45">
        <w:t>we</w:t>
      </w:r>
      <w:r w:rsidR="004E00D9">
        <w:t xml:space="preserve"> </w:t>
      </w:r>
      <w:r w:rsidR="005524EB">
        <w:t xml:space="preserve">searched various organizations </w:t>
      </w:r>
      <w:r w:rsidR="000E7D68">
        <w:t>at</w:t>
      </w:r>
      <w:r w:rsidR="005524EB">
        <w:t xml:space="preserve"> the University of Maryland</w:t>
      </w:r>
      <w:r w:rsidR="000E7D68">
        <w:t xml:space="preserve"> and decided to collaborate</w:t>
      </w:r>
      <w:r w:rsidR="004E00D9">
        <w:t xml:space="preserve"> with</w:t>
      </w:r>
      <w:r w:rsidR="003C36C8">
        <w:t xml:space="preserve"> </w:t>
      </w:r>
      <w:r w:rsidR="004E00D9">
        <w:t>Maryland’s Academic Achievement Program (AAP)</w:t>
      </w:r>
      <w:r w:rsidR="00147A6F">
        <w:t xml:space="preserve">.  We interviewed </w:t>
      </w:r>
      <w:r w:rsidR="00D16B0F">
        <w:t xml:space="preserve">the </w:t>
      </w:r>
      <w:r w:rsidR="00147A6F">
        <w:rPr>
          <w:rFonts w:eastAsia="Times New Roman" w:cs="Times New Roman"/>
        </w:rPr>
        <w:t>Director of</w:t>
      </w:r>
      <w:r w:rsidR="00147A6F">
        <w:rPr>
          <w:rFonts w:cs="Times New Roman" w:hint="eastAsia"/>
        </w:rPr>
        <w:t xml:space="preserve"> </w:t>
      </w:r>
      <w:r w:rsidR="00147A6F">
        <w:rPr>
          <w:rFonts w:cs="Times New Roman"/>
        </w:rPr>
        <w:t xml:space="preserve">the </w:t>
      </w:r>
      <w:r w:rsidR="00147A6F" w:rsidRPr="006632B3">
        <w:rPr>
          <w:rFonts w:eastAsia="Times New Roman" w:cs="Times New Roman"/>
        </w:rPr>
        <w:t>Academic </w:t>
      </w:r>
      <w:r w:rsidR="00147A6F">
        <w:rPr>
          <w:rFonts w:eastAsia="Times New Roman" w:cs="Times New Roman"/>
        </w:rPr>
        <w:t>Achievement Program</w:t>
      </w:r>
      <w:r w:rsidR="00D16B0F">
        <w:rPr>
          <w:rFonts w:eastAsia="Times New Roman" w:cs="Times New Roman"/>
        </w:rPr>
        <w:t>, Dr.</w:t>
      </w:r>
      <w:r w:rsidR="00D16B0F">
        <w:rPr>
          <w:rFonts w:cs="Times New Roman" w:hint="eastAsia"/>
        </w:rPr>
        <w:t xml:space="preserve"> </w:t>
      </w:r>
      <w:r w:rsidR="00D16B0F">
        <w:rPr>
          <w:rFonts w:eastAsia="Times New Roman" w:cs="Times New Roman"/>
        </w:rPr>
        <w:t xml:space="preserve">Tilahun Beyene, </w:t>
      </w:r>
      <w:r w:rsidR="00147A6F">
        <w:rPr>
          <w:rFonts w:eastAsia="Times New Roman" w:cs="Times New Roman"/>
        </w:rPr>
        <w:t xml:space="preserve">who describes </w:t>
      </w:r>
      <w:r w:rsidR="00EB4E45">
        <w:t>AAP</w:t>
      </w:r>
      <w:r w:rsidR="00790520">
        <w:t xml:space="preserve">’s goal </w:t>
      </w:r>
      <w:r w:rsidR="00CD49CB">
        <w:t>of providing</w:t>
      </w:r>
      <w:r w:rsidR="001D6AFD">
        <w:t xml:space="preserve"> academic and life skills assistance to</w:t>
      </w:r>
      <w:r w:rsidR="00790520">
        <w:t xml:space="preserve"> students who ordinary </w:t>
      </w:r>
      <w:r w:rsidR="0082680D">
        <w:t xml:space="preserve">would </w:t>
      </w:r>
      <w:r w:rsidR="00790520">
        <w:t>not be accepted to the University</w:t>
      </w:r>
      <w:r w:rsidR="00D163E0">
        <w:t xml:space="preserve"> </w:t>
      </w:r>
      <w:fldSimple w:instr=" ADDIN ZOTERO_ITEM {&quot;citationID&quot;:&quot;1mddfaqid4&quot;,&quot;citationItems&quot;:[{&quot;uri&quot;:[&quot;http://zotero.org/users/72345/items/BK959FH9&quot;]}]} ">
        <w:r w:rsidR="0013376D" w:rsidRPr="0013376D">
          <w:rPr>
            <w:rFonts w:cs="Times New Roman"/>
          </w:rPr>
          <w:t>(“Academic Achievement Programs - University of Maryland,” n.d.)</w:t>
        </w:r>
      </w:fldSimple>
      <w:r w:rsidR="00E2187C">
        <w:t xml:space="preserve">.  </w:t>
      </w:r>
      <w:r w:rsidR="00DA2531">
        <w:t>The interview</w:t>
      </w:r>
      <w:r w:rsidR="005B0456">
        <w:t xml:space="preserve"> resulted in us being able to </w:t>
      </w:r>
      <w:r w:rsidR="000578A4">
        <w:t>contact</w:t>
      </w:r>
      <w:r w:rsidR="00A364B3">
        <w:t xml:space="preserve"> </w:t>
      </w:r>
      <w:r w:rsidR="000578A4">
        <w:t>two counselors</w:t>
      </w:r>
      <w:r w:rsidR="00A364B3">
        <w:t xml:space="preserve"> </w:t>
      </w:r>
      <w:r w:rsidR="000578A4">
        <w:t>and a financial aid advisor</w:t>
      </w:r>
      <w:r w:rsidR="00BC5437">
        <w:t>.</w:t>
      </w:r>
      <w:r w:rsidR="009A27BA">
        <w:t xml:space="preserve">  From this, we were able to conduct a survey of 52 students</w:t>
      </w:r>
      <w:r w:rsidR="00103CC0">
        <w:t xml:space="preserve">, several focus groups, and </w:t>
      </w:r>
      <w:r w:rsidR="00CE1B0F">
        <w:t>6 student interviews</w:t>
      </w:r>
      <w:r w:rsidR="00FE32DA">
        <w:t>;</w:t>
      </w:r>
      <w:r w:rsidR="00FE32DA" w:rsidRPr="00FE32DA">
        <w:t xml:space="preserve"> </w:t>
      </w:r>
      <w:r w:rsidR="00FE32DA">
        <w:t xml:space="preserve">the data results in a clearer understanding of students’ needs.  </w:t>
      </w:r>
    </w:p>
    <w:p w14:paraId="262702A0" w14:textId="77777777" w:rsidR="003B22B9" w:rsidRDefault="003B22B9" w:rsidP="00AE7296"/>
    <w:p w14:paraId="419C8798" w14:textId="2D0AB966" w:rsidR="003B22B9" w:rsidRPr="003B22B9" w:rsidRDefault="003B22B9" w:rsidP="00AE7296">
      <w:pPr>
        <w:rPr>
          <w:b/>
        </w:rPr>
      </w:pPr>
      <w:r>
        <w:rPr>
          <w:b/>
        </w:rPr>
        <w:t>The Problem</w:t>
      </w:r>
    </w:p>
    <w:p w14:paraId="5A13D875" w14:textId="72AD40CF" w:rsidR="00805047" w:rsidRDefault="009434CC" w:rsidP="00AE7296">
      <w:r>
        <w:t>We constantly heard s</w:t>
      </w:r>
      <w:r w:rsidR="005323E4">
        <w:t xml:space="preserve">tudents </w:t>
      </w:r>
      <w:r>
        <w:t>complain</w:t>
      </w:r>
      <w:r w:rsidR="005323E4">
        <w:t xml:space="preserve"> about the difficulty in not only completing the FAFSA</w:t>
      </w:r>
      <w:r w:rsidR="00AF782C">
        <w:t xml:space="preserve"> and finding scholarships</w:t>
      </w:r>
      <w:r w:rsidR="005323E4">
        <w:t xml:space="preserve">, but also </w:t>
      </w:r>
      <w:r w:rsidR="002A4BF5">
        <w:t>the</w:t>
      </w:r>
      <w:r w:rsidR="000C62D0">
        <w:t xml:space="preserve"> i</w:t>
      </w:r>
      <w:r w:rsidR="00AF30B4">
        <w:t>nformation each school requires</w:t>
      </w:r>
      <w:r w:rsidR="00DD353D">
        <w:t xml:space="preserve"> (see appendix).</w:t>
      </w:r>
      <w:r w:rsidR="003A3E7A">
        <w:t xml:space="preserve">  </w:t>
      </w:r>
      <w:r w:rsidR="00095313">
        <w:t xml:space="preserve"> </w:t>
      </w:r>
      <w:r w:rsidR="00E6022C">
        <w:t xml:space="preserve">For students whose parents or siblings might not be college graduates, </w:t>
      </w:r>
      <w:r w:rsidR="00D3613D">
        <w:t xml:space="preserve">the </w:t>
      </w:r>
      <w:r w:rsidR="003A3E7A">
        <w:t xml:space="preserve">college application process can be </w:t>
      </w:r>
      <w:r w:rsidR="00B866D0">
        <w:t>a</w:t>
      </w:r>
      <w:r w:rsidR="003A3E7A">
        <w:t xml:space="preserve"> daunting tasks </w:t>
      </w:r>
      <w:r w:rsidR="00393AFD">
        <w:t xml:space="preserve">given </w:t>
      </w:r>
      <w:r w:rsidR="00AF2688">
        <w:t>their family</w:t>
      </w:r>
      <w:r w:rsidR="000B2EDE">
        <w:t xml:space="preserve"> might </w:t>
      </w:r>
      <w:r w:rsidR="004E0E9D">
        <w:t xml:space="preserve">not </w:t>
      </w:r>
      <w:r w:rsidR="00635F2D">
        <w:t>know how the procedure works</w:t>
      </w:r>
      <w:r w:rsidR="000B2EDE">
        <w:t>.</w:t>
      </w:r>
      <w:r w:rsidR="00412D16">
        <w:t xml:space="preserve">  </w:t>
      </w:r>
      <w:r w:rsidR="00AF30B4">
        <w:t xml:space="preserve">Of </w:t>
      </w:r>
      <w:r w:rsidR="00AF412F">
        <w:t xml:space="preserve">the </w:t>
      </w:r>
      <w:r w:rsidR="003B1016">
        <w:t>29</w:t>
      </w:r>
      <w:r w:rsidR="000B3EFC">
        <w:t xml:space="preserve"> </w:t>
      </w:r>
      <w:r w:rsidR="00AF412F">
        <w:t>students surveyed who are fi</w:t>
      </w:r>
      <w:r w:rsidR="00361EEF">
        <w:t xml:space="preserve">rst-generation college students, </w:t>
      </w:r>
      <w:r w:rsidR="00565B98">
        <w:t xml:space="preserve">the </w:t>
      </w:r>
      <w:r w:rsidR="00995740">
        <w:t>majority</w:t>
      </w:r>
      <w:r w:rsidR="002E1A00">
        <w:t xml:space="preserve"> of them relied on </w:t>
      </w:r>
      <w:r w:rsidR="00A84624">
        <w:t xml:space="preserve">the help of </w:t>
      </w:r>
      <w:r w:rsidR="002E1A00">
        <w:t>a guidance counselor</w:t>
      </w:r>
      <w:r w:rsidR="00947CD4">
        <w:t xml:space="preserve"> (appendix)</w:t>
      </w:r>
      <w:r w:rsidR="003A3E7A">
        <w:t>.</w:t>
      </w:r>
      <w:r w:rsidR="00061BA7">
        <w:t xml:space="preserve">  </w:t>
      </w:r>
      <w:r w:rsidR="0073004B">
        <w:t>This can create problems when a students is working on an application not during school hours</w:t>
      </w:r>
      <w:r w:rsidR="00891A56">
        <w:t xml:space="preserve"> and might need the counselor’s advice</w:t>
      </w:r>
      <w:r w:rsidR="0073004B">
        <w:t>.</w:t>
      </w:r>
      <w:r w:rsidR="00EC781A">
        <w:t xml:space="preserve">  Further, as cited </w:t>
      </w:r>
      <w:r w:rsidR="00F01D8D">
        <w:t>in</w:t>
      </w:r>
      <w:r w:rsidR="00EC781A">
        <w:t xml:space="preserve"> “A Shared Agenda”, Latino and African-American families of lower income oftentimes overestimate the cost of college and underestimate the availability of financial aid </w:t>
      </w:r>
      <w:fldSimple w:instr=" ADDIN ZOTERO_ITEM {&quot;citationID&quot;:&quot;1726shhsnm&quot;,&quot;citationItems&quot;:[{&quot;uri&quot;:[&quot;http://zotero.org/users/72345/items/75INK4UR&quot;]}]} ">
        <w:r w:rsidR="00EC781A">
          <w:rPr>
            <w:noProof/>
          </w:rPr>
          <w:t>(Steiner &amp; Teszler, 2005)</w:t>
        </w:r>
      </w:fldSimple>
      <w:r w:rsidR="00805047">
        <w:t xml:space="preserve">.  This can cause detrimental effects for students who apply to college given their parents might be cautious about applying to perceived out of </w:t>
      </w:r>
      <w:r w:rsidR="00CB0F4E">
        <w:t>reach</w:t>
      </w:r>
      <w:r w:rsidR="00805047">
        <w:t>, expensive, colleges.</w:t>
      </w:r>
      <w:r w:rsidR="009517AE">
        <w:t xml:space="preserve">  Our focus groups also illustrate that</w:t>
      </w:r>
      <w:r w:rsidR="001935EE">
        <w:t xml:space="preserve"> students </w:t>
      </w:r>
      <w:r w:rsidR="009517AE">
        <w:t>find it cumbersome in not being able to move between different parts of the application</w:t>
      </w:r>
      <w:r w:rsidR="00200EB9">
        <w:t xml:space="preserve"> (appendix)</w:t>
      </w:r>
      <w:r w:rsidR="009517AE">
        <w:t>.</w:t>
      </w:r>
      <w:r w:rsidR="00805047">
        <w:t xml:space="preserve"> </w:t>
      </w:r>
    </w:p>
    <w:p w14:paraId="4B43BA8C" w14:textId="4663D5D9" w:rsidR="00380847" w:rsidRPr="00805047" w:rsidRDefault="003A3E7A" w:rsidP="00AE7296">
      <w:r>
        <w:t xml:space="preserve"> </w:t>
      </w:r>
    </w:p>
    <w:p w14:paraId="1E2A5CAD" w14:textId="4FEF7CB7" w:rsidR="00AE3997" w:rsidRDefault="00AE3997" w:rsidP="00AE7296">
      <w:pPr>
        <w:rPr>
          <w:b/>
        </w:rPr>
      </w:pPr>
      <w:r>
        <w:rPr>
          <w:b/>
        </w:rPr>
        <w:t>Our Solution</w:t>
      </w:r>
    </w:p>
    <w:p w14:paraId="0127DF94" w14:textId="2CA54470" w:rsidR="00EB5757" w:rsidRDefault="007D2767" w:rsidP="00EB5757">
      <w:r>
        <w:t>As such</w:t>
      </w:r>
      <w:r w:rsidR="00C20999">
        <w:t>, w</w:t>
      </w:r>
      <w:r w:rsidR="00BA1409">
        <w:t xml:space="preserve">e formulate </w:t>
      </w:r>
      <w:r w:rsidR="008C404A">
        <w:t xml:space="preserve">a system that </w:t>
      </w:r>
      <w:r w:rsidR="001A1DC9">
        <w:t>more efficiently organizes the task of finding</w:t>
      </w:r>
      <w:r w:rsidR="00892AC0">
        <w:t xml:space="preserve"> and applyin</w:t>
      </w:r>
      <w:r w:rsidR="007B47C6">
        <w:t>g to</w:t>
      </w:r>
      <w:r w:rsidR="001A1DC9">
        <w:t xml:space="preserve"> an</w:t>
      </w:r>
      <w:r w:rsidR="008C404A">
        <w:t xml:space="preserve"> undergraduate </w:t>
      </w:r>
      <w:r w:rsidR="00892AC0">
        <w:t>program</w:t>
      </w:r>
      <w:r w:rsidR="008923DF">
        <w:t xml:space="preserve">.  </w:t>
      </w:r>
      <w:r w:rsidR="00542F3E">
        <w:t xml:space="preserve">The website is called College App Dashboard, which </w:t>
      </w:r>
      <w:r w:rsidR="008923DF">
        <w:t xml:space="preserve">seeks to simplify the process of applying to college to the extent that a person can look for a college or university that fits his or her criteria and </w:t>
      </w:r>
      <w:r w:rsidR="00542F3E">
        <w:t xml:space="preserve">then </w:t>
      </w:r>
      <w:r w:rsidR="008923DF">
        <w:t xml:space="preserve">apply to </w:t>
      </w:r>
      <w:r w:rsidR="009756A4">
        <w:t>the</w:t>
      </w:r>
      <w:r w:rsidR="008923DF">
        <w:t xml:space="preserve"> desired school(s) right within our website.</w:t>
      </w:r>
      <w:r w:rsidR="00542F3E">
        <w:t xml:space="preserve">  The idea is to ease the burden of processing information through several sources and websites and </w:t>
      </w:r>
      <w:r w:rsidR="008923DF">
        <w:t xml:space="preserve">build a system that mergers </w:t>
      </w:r>
      <w:r w:rsidR="00974104">
        <w:t xml:space="preserve">specific features of </w:t>
      </w:r>
      <w:r w:rsidR="00CF669A">
        <w:t xml:space="preserve">different products.  </w:t>
      </w:r>
      <w:r w:rsidR="004A6549">
        <w:t xml:space="preserve">Two </w:t>
      </w:r>
      <w:r w:rsidR="00134F4C">
        <w:t xml:space="preserve">applicable </w:t>
      </w:r>
      <w:r w:rsidR="004A6549">
        <w:t xml:space="preserve">products are the </w:t>
      </w:r>
      <w:r w:rsidR="008923DF">
        <w:t xml:space="preserve">College Board’s College Search </w:t>
      </w:r>
      <w:r w:rsidR="00E92306">
        <w:t xml:space="preserve">and the PrincetonReview.com, which </w:t>
      </w:r>
      <w:r w:rsidR="004A6549">
        <w:t xml:space="preserve">each offer a mechanism for helping an individual decide </w:t>
      </w:r>
      <w:r w:rsidR="004C0DB1">
        <w:t xml:space="preserve">the </w:t>
      </w:r>
      <w:r w:rsidR="00554398">
        <w:t>perfect college for him or her</w:t>
      </w:r>
      <w:r w:rsidR="00A45812">
        <w:t xml:space="preserve"> based on a set of inputted criteria</w:t>
      </w:r>
      <w:r w:rsidR="002A7F78">
        <w:t xml:space="preserve">.  </w:t>
      </w:r>
      <w:r w:rsidR="005A7F84">
        <w:t xml:space="preserve">Another element to our website is </w:t>
      </w:r>
      <w:r w:rsidR="005672A5">
        <w:t>incorporating the ideals of</w:t>
      </w:r>
      <w:r w:rsidR="008923DF">
        <w:t xml:space="preserve"> </w:t>
      </w:r>
      <w:r w:rsidR="005672A5">
        <w:t>t</w:t>
      </w:r>
      <w:r w:rsidR="008923DF">
        <w:t>he Common Application</w:t>
      </w:r>
      <w:r w:rsidR="005672A5">
        <w:t xml:space="preserve">; </w:t>
      </w:r>
      <w:r w:rsidR="008923DF">
        <w:t>a consortium of universities and colleges who have come together to create a unified application process.</w:t>
      </w:r>
      <w:r w:rsidR="00493143">
        <w:t xml:space="preserve">  </w:t>
      </w:r>
      <w:r w:rsidR="004E041D">
        <w:t xml:space="preserve">These ideals also influence our belief of trying to unify the scholarship process to be accessible within our application.  </w:t>
      </w:r>
      <w:r w:rsidR="00493143">
        <w:t xml:space="preserve">The importance of financial aid, scholarships and FAFSA funds, too is a vital attribute to our program.  </w:t>
      </w:r>
      <w:r w:rsidR="00C97D53">
        <w:t xml:space="preserve">The application’s financial aid feature will </w:t>
      </w:r>
      <w:r w:rsidR="003E70A5">
        <w:t>generally be a guide to filling out the FAFSA</w:t>
      </w:r>
      <w:r w:rsidR="003773D4">
        <w:t>.</w:t>
      </w:r>
    </w:p>
    <w:p w14:paraId="24319B95" w14:textId="77777777" w:rsidR="00AE3997" w:rsidRDefault="00AE3997" w:rsidP="00AE7296">
      <w:pPr>
        <w:rPr>
          <w:b/>
        </w:rPr>
      </w:pPr>
    </w:p>
    <w:p w14:paraId="00585E76" w14:textId="1B5AD673" w:rsidR="00380847" w:rsidRPr="00145045" w:rsidRDefault="00380847" w:rsidP="00AE7296">
      <w:pPr>
        <w:rPr>
          <w:b/>
          <w:sz w:val="28"/>
          <w:szCs w:val="28"/>
        </w:rPr>
      </w:pPr>
      <w:r w:rsidRPr="00145045">
        <w:rPr>
          <w:b/>
          <w:sz w:val="28"/>
          <w:szCs w:val="28"/>
        </w:rPr>
        <w:t>Methodology</w:t>
      </w:r>
    </w:p>
    <w:p w14:paraId="19FB8EA3" w14:textId="4E3907A9" w:rsidR="006D2631" w:rsidRDefault="00F41E1F" w:rsidP="006D2631">
      <w:r>
        <w:lastRenderedPageBreak/>
        <w:t xml:space="preserve">To make the most </w:t>
      </w:r>
      <w:r w:rsidR="00596334">
        <w:t>usable design, we have incorporated s</w:t>
      </w:r>
      <w:r w:rsidR="00672EC9">
        <w:t xml:space="preserve">everal </w:t>
      </w:r>
      <w:r w:rsidR="00596334">
        <w:t xml:space="preserve">different </w:t>
      </w:r>
      <w:r w:rsidR="00672EC9">
        <w:t>methodologies</w:t>
      </w:r>
      <w:r w:rsidR="00AE3997">
        <w:t xml:space="preserve"> throughout our design process</w:t>
      </w:r>
      <w:r w:rsidR="009D11F2">
        <w:t>: surveys, interviews, focus groups, and participatory design</w:t>
      </w:r>
      <w:r w:rsidR="00596334">
        <w:t xml:space="preserve">.  </w:t>
      </w:r>
      <w:r w:rsidR="00D05CC6">
        <w:t>We</w:t>
      </w:r>
      <w:r w:rsidR="005B0D77">
        <w:t xml:space="preserve"> utilize </w:t>
      </w:r>
      <w:r w:rsidR="005D0E64">
        <w:t xml:space="preserve">a </w:t>
      </w:r>
      <w:r w:rsidR="005B0D77">
        <w:t xml:space="preserve">survey to gather basic demographic and informational data to decide important features that should be included in PCEMI’s application. </w:t>
      </w:r>
      <w:r w:rsidR="004E04C7">
        <w:t xml:space="preserve"> </w:t>
      </w:r>
      <w:r w:rsidR="00596334">
        <w:t>One of the main procedures aiding our design is the usage of p</w:t>
      </w:r>
      <w:r w:rsidR="00C30C22">
        <w:t>articipatory design</w:t>
      </w:r>
      <w:r w:rsidR="00596334">
        <w:t xml:space="preserve"> where</w:t>
      </w:r>
      <w:r w:rsidR="00C30C22">
        <w:t xml:space="preserve"> </w:t>
      </w:r>
      <w:r w:rsidR="00166849">
        <w:t xml:space="preserve">we </w:t>
      </w:r>
      <w:r w:rsidR="00C30C22">
        <w:t>ask students what features they would like in a college application process website</w:t>
      </w:r>
      <w:r w:rsidR="00596334">
        <w:t xml:space="preserve"> and </w:t>
      </w:r>
      <w:r w:rsidR="000D0E90">
        <w:t>then show them</w:t>
      </w:r>
      <w:r w:rsidR="00596334">
        <w:t xml:space="preserve"> our prototype </w:t>
      </w:r>
      <w:r w:rsidR="000D0E90">
        <w:t>from which we</w:t>
      </w:r>
      <w:r w:rsidR="00596334">
        <w:t xml:space="preserve"> ask for advice on how to improve it</w:t>
      </w:r>
      <w:r w:rsidR="00C30C22">
        <w:t>.</w:t>
      </w:r>
      <w:r w:rsidR="005A38CB">
        <w:t xml:space="preserve">  Interviews of students and experts also occurred to better understand their concerns and issues.</w:t>
      </w:r>
      <w:r w:rsidR="00284F16">
        <w:t xml:space="preserve"> </w:t>
      </w:r>
    </w:p>
    <w:p w14:paraId="28313662" w14:textId="77777777" w:rsidR="00145045" w:rsidRDefault="00145045" w:rsidP="00AE7296">
      <w:pPr>
        <w:rPr>
          <w:b/>
        </w:rPr>
      </w:pPr>
    </w:p>
    <w:p w14:paraId="58627BF8" w14:textId="5987CDF4" w:rsidR="00E05D67" w:rsidRDefault="00145045" w:rsidP="00AE7296">
      <w:pPr>
        <w:rPr>
          <w:b/>
          <w:sz w:val="28"/>
          <w:szCs w:val="28"/>
        </w:rPr>
      </w:pPr>
      <w:r w:rsidRPr="00145045">
        <w:rPr>
          <w:b/>
          <w:sz w:val="28"/>
          <w:szCs w:val="28"/>
        </w:rPr>
        <w:t>Data Interpretation</w:t>
      </w:r>
    </w:p>
    <w:p w14:paraId="1E1E5C01" w14:textId="541F6B14" w:rsidR="00EE3E0C" w:rsidRDefault="00324248" w:rsidP="00AE7296">
      <w:pPr>
        <w:rPr>
          <w:b/>
        </w:rPr>
      </w:pPr>
      <w:r>
        <w:rPr>
          <w:b/>
        </w:rPr>
        <w:t>Expert</w:t>
      </w:r>
      <w:r w:rsidR="00EE3E0C">
        <w:rPr>
          <w:b/>
        </w:rPr>
        <w:t xml:space="preserve"> Interviews</w:t>
      </w:r>
    </w:p>
    <w:p w14:paraId="66031AEF" w14:textId="3E3336FD" w:rsidR="00EE3E0C" w:rsidRPr="005619AF" w:rsidRDefault="00EE3E0C" w:rsidP="00EE3E0C">
      <w:r>
        <w:t>Two different types of interviews happened in our research: expert interviews and students interviews.  The expert interviews occurred before the creation of our survey, as they helped provide a framework for which we would depict our questions toward students.</w:t>
      </w:r>
      <w:r w:rsidR="00F15A06">
        <w:t xml:space="preserve">  </w:t>
      </w:r>
      <w:r w:rsidR="004159C6">
        <w:t xml:space="preserve">We performed expert interviews to </w:t>
      </w:r>
      <w:r w:rsidR="00C31DF2">
        <w:t>find out basic demographic data of AAP students and see how we could better</w:t>
      </w:r>
      <w:r w:rsidR="009A7F68">
        <w:t xml:space="preserve"> communicate with the students. </w:t>
      </w:r>
      <w:r w:rsidR="00872C86">
        <w:t>We told the experts</w:t>
      </w:r>
      <w:r w:rsidR="00E503E3">
        <w:t xml:space="preserve">, </w:t>
      </w:r>
      <w:r w:rsidR="00E503E3" w:rsidRPr="00C31DF2">
        <w:t>Sharon VanWright and Pathe Sow</w:t>
      </w:r>
      <w:r w:rsidR="00E503E3">
        <w:t>,</w:t>
      </w:r>
      <w:r w:rsidR="00872C86">
        <w:t xml:space="preserve"> a list of issues</w:t>
      </w:r>
      <w:r w:rsidR="003066AD">
        <w:t>, from Karen Holtzblatt’s data,</w:t>
      </w:r>
      <w:r w:rsidR="00872C86">
        <w:t xml:space="preserve"> we thought students face</w:t>
      </w:r>
      <w:r w:rsidR="003066AD">
        <w:t xml:space="preserve"> </w:t>
      </w:r>
      <w:r w:rsidR="00872C86">
        <w:t xml:space="preserve">in applying for college and then asked </w:t>
      </w:r>
      <w:r w:rsidR="00E503E3">
        <w:t>them</w:t>
      </w:r>
      <w:r w:rsidR="00872C86">
        <w:t xml:space="preserve"> </w:t>
      </w:r>
      <w:r w:rsidR="00004F75">
        <w:t>what</w:t>
      </w:r>
      <w:r w:rsidR="00872C86">
        <w:t xml:space="preserve"> </w:t>
      </w:r>
      <w:r w:rsidR="00A33177">
        <w:t>other</w:t>
      </w:r>
      <w:r w:rsidR="00872C86">
        <w:t xml:space="preserve"> problems </w:t>
      </w:r>
      <w:r w:rsidR="00A33177">
        <w:t>their students</w:t>
      </w:r>
      <w:r w:rsidR="00004F75">
        <w:t xml:space="preserve"> experience</w:t>
      </w:r>
      <w:r w:rsidR="00872C86">
        <w:t>.</w:t>
      </w:r>
      <w:r w:rsidR="00642F31">
        <w:t xml:space="preserve">  </w:t>
      </w:r>
      <w:bookmarkStart w:id="0" w:name="_GoBack"/>
      <w:bookmarkEnd w:id="0"/>
      <w:r w:rsidR="00256AE9">
        <w:t xml:space="preserve">Ms. VanWright and Mr. Sow stated that the two salient issues that </w:t>
      </w:r>
      <w:r w:rsidR="0081340A">
        <w:t xml:space="preserve">AAP </w:t>
      </w:r>
      <w:r w:rsidR="00256AE9">
        <w:t>student</w:t>
      </w:r>
      <w:r w:rsidR="00554484">
        <w:t>s</w:t>
      </w:r>
      <w:r w:rsidR="00256AE9">
        <w:t xml:space="preserve"> face are the application process and applying for financial aid via the FAFSA</w:t>
      </w:r>
      <w:r w:rsidR="00FC18AE">
        <w:t xml:space="preserve"> (appendix)</w:t>
      </w:r>
      <w:r w:rsidR="00256AE9">
        <w:t>.</w:t>
      </w:r>
      <w:r w:rsidR="00642F31">
        <w:t xml:space="preserve">  </w:t>
      </w:r>
      <w:r w:rsidR="00642F31">
        <w:t xml:space="preserve">The two experts allowed us to come to seven of their tutorial sessions to survey students.  </w:t>
      </w:r>
      <w:r w:rsidR="00256AE9">
        <w:t xml:space="preserve"> </w:t>
      </w:r>
      <w:r w:rsidR="00E503E3">
        <w:t xml:space="preserve">  </w:t>
      </w:r>
    </w:p>
    <w:p w14:paraId="0DBC5847" w14:textId="77777777" w:rsidR="00EE3E0C" w:rsidRDefault="00EE3E0C" w:rsidP="00AE7296"/>
    <w:p w14:paraId="72C87F3C" w14:textId="10C61982" w:rsidR="00EE3E0C" w:rsidRDefault="00EE3E0C" w:rsidP="00EE3E0C">
      <w:pPr>
        <w:rPr>
          <w:b/>
        </w:rPr>
      </w:pPr>
      <w:r>
        <w:rPr>
          <w:b/>
        </w:rPr>
        <w:t>Surveys</w:t>
      </w:r>
    </w:p>
    <w:p w14:paraId="2F61E480" w14:textId="36A64A9C" w:rsidR="00E05D67" w:rsidRDefault="00D0767E" w:rsidP="00E05D67">
      <w:r>
        <w:t>From the expert interviews, we we</w:t>
      </w:r>
      <w:r w:rsidR="00CA3673">
        <w:t xml:space="preserve">re able to design a survey that </w:t>
      </w:r>
      <w:r w:rsidR="00276633">
        <w:t>asks key demographic data such as family college graduates and how they are paying for college</w:t>
      </w:r>
      <w:r w:rsidR="00CA3673">
        <w:t xml:space="preserve">.  </w:t>
      </w:r>
      <w:r w:rsidR="00AC651A">
        <w:t xml:space="preserve">During </w:t>
      </w:r>
      <w:r w:rsidR="00AC651A" w:rsidRPr="006632B3">
        <w:rPr>
          <w:rFonts w:eastAsia="Times New Roman" w:cs="Times New Roman"/>
        </w:rPr>
        <w:t>S</w:t>
      </w:r>
      <w:r w:rsidR="00AC651A">
        <w:rPr>
          <w:rFonts w:eastAsia="Times New Roman" w:cs="Times New Roman"/>
        </w:rPr>
        <w:t>haron VanWright and Pathe Sow’s tutorial sessions,</w:t>
      </w:r>
      <w:r w:rsidR="00AC651A">
        <w:t xml:space="preserve"> </w:t>
      </w:r>
      <w:r w:rsidR="00C913B7">
        <w:t>we</w:t>
      </w:r>
      <w:r w:rsidR="00BB1555">
        <w:t xml:space="preserve"> </w:t>
      </w:r>
      <w:r w:rsidR="00E05D67">
        <w:t>survey</w:t>
      </w:r>
      <w:r w:rsidR="00C913B7">
        <w:t>ed</w:t>
      </w:r>
      <w:r w:rsidR="00E05D67">
        <w:t xml:space="preserve"> </w:t>
      </w:r>
      <w:r w:rsidR="00BB1555">
        <w:t>52 students.</w:t>
      </w:r>
      <w:r w:rsidR="00AC651A">
        <w:t xml:space="preserve">  </w:t>
      </w:r>
      <w:r w:rsidR="00743C92">
        <w:t>The s</w:t>
      </w:r>
      <w:r w:rsidR="00AC651A">
        <w:t xml:space="preserve">urveys </w:t>
      </w:r>
      <w:r w:rsidR="00E26046">
        <w:t>allow</w:t>
      </w:r>
      <w:r w:rsidR="00743C92">
        <w:t xml:space="preserve"> us to gather a broad range of demographic data from a student’s racial background to the most difficult issues of applying for college</w:t>
      </w:r>
      <w:r w:rsidR="00AC651A">
        <w:t xml:space="preserve">.  </w:t>
      </w:r>
      <w:r w:rsidR="002C40CA">
        <w:t xml:space="preserve">The data is helpful in figuring out which particular features should be focused on in our application.  </w:t>
      </w:r>
      <w:r w:rsidR="00AC651A">
        <w:t>Our survey offered primarily closed-ended questions.</w:t>
      </w:r>
      <w:r w:rsidR="00BB1555">
        <w:t xml:space="preserve">  </w:t>
      </w:r>
    </w:p>
    <w:p w14:paraId="7B706D6F" w14:textId="77777777" w:rsidR="00EE3E0C" w:rsidRDefault="00EE3E0C" w:rsidP="00AE7296">
      <w:pPr>
        <w:rPr>
          <w:b/>
        </w:rPr>
      </w:pPr>
    </w:p>
    <w:p w14:paraId="04F34973" w14:textId="123E06DB" w:rsidR="00931B86" w:rsidRDefault="00D8580B" w:rsidP="00AE7296">
      <w:pPr>
        <w:rPr>
          <w:b/>
        </w:rPr>
      </w:pPr>
      <w:r>
        <w:rPr>
          <w:b/>
        </w:rPr>
        <w:t>Focus Groups</w:t>
      </w:r>
    </w:p>
    <w:p w14:paraId="576A3757" w14:textId="302FEB7A" w:rsidR="00E05D67" w:rsidRDefault="00FF2E77" w:rsidP="00AE7296">
      <w:r>
        <w:t xml:space="preserve">Initially, we did not perform focus groups, but many students were not interested in private interviews, thus Mr. Sow suggested we ask group questions.  </w:t>
      </w:r>
      <w:r w:rsidR="00F827FD">
        <w:t>We</w:t>
      </w:r>
      <w:r w:rsidR="00361EEF">
        <w:t xml:space="preserve"> </w:t>
      </w:r>
      <w:r w:rsidR="00817FD6">
        <w:t>asked</w:t>
      </w:r>
      <w:r w:rsidR="00BA5761">
        <w:t xml:space="preserve"> semi-structured questions where we would ask participants what issues they have with the college application process.</w:t>
      </w:r>
      <w:r w:rsidR="00F908DC">
        <w:t xml:space="preserve">  </w:t>
      </w:r>
      <w:r w:rsidR="00E56265">
        <w:t>The process occurred after we had the students fill out the surveys so that they had a general idea of what we are looking for.</w:t>
      </w:r>
      <w:r w:rsidR="00257E90">
        <w:t xml:space="preserve"> </w:t>
      </w:r>
      <w:r w:rsidR="0035500B">
        <w:t xml:space="preserve"> </w:t>
      </w:r>
      <w:r w:rsidR="00B66359">
        <w:t>Focus groups are helpful because “[they help] t</w:t>
      </w:r>
      <w:r w:rsidR="00B66359">
        <w:rPr>
          <w:rFonts w:eastAsia="Times New Roman" w:cs="Times New Roman"/>
        </w:rPr>
        <w:t>o elicit perceptions, feelings, attitudes, and ideas of participants about the topic</w:t>
      </w:r>
      <w:r w:rsidR="00B66359">
        <w:t xml:space="preserve"> </w:t>
      </w:r>
      <w:fldSimple w:instr=" ADDIN ZOTERO_ITEM {&quot;citationID&quot;:&quot;250eld3jdc&quot;,&quot;citationItems&quot;:[{&quot;uri&quot;:[&quot;http://zotero.org/users/72345/items/5MDQRC9S&quot;]}]} ">
        <w:r w:rsidR="00B66359" w:rsidRPr="00B66359">
          <w:rPr>
            <w:rFonts w:cs="Times New Roman"/>
          </w:rPr>
          <w:t>(“UsabilityNet: Focus groups,” n.d.)</w:t>
        </w:r>
      </w:fldSimple>
      <w:r w:rsidR="00E7447E">
        <w:t>.</w:t>
      </w:r>
      <w:r w:rsidR="00BA5761">
        <w:t xml:space="preserve">  </w:t>
      </w:r>
    </w:p>
    <w:p w14:paraId="4CE734C7" w14:textId="77777777" w:rsidR="00AB5B2E" w:rsidRPr="00D8580B" w:rsidRDefault="00AB5B2E" w:rsidP="00AE7296"/>
    <w:p w14:paraId="60C04560" w14:textId="0F6C5D4B" w:rsidR="00286BA5" w:rsidRPr="00145045" w:rsidRDefault="00380847" w:rsidP="00AE7296">
      <w:pPr>
        <w:rPr>
          <w:b/>
          <w:sz w:val="28"/>
          <w:szCs w:val="28"/>
        </w:rPr>
      </w:pPr>
      <w:r w:rsidRPr="00145045">
        <w:rPr>
          <w:b/>
          <w:sz w:val="28"/>
          <w:szCs w:val="28"/>
        </w:rPr>
        <w:t>Design Protocol</w:t>
      </w:r>
    </w:p>
    <w:p w14:paraId="5BB2B443" w14:textId="3D0322AB" w:rsidR="00D8580B" w:rsidRDefault="00200F0C" w:rsidP="00D8580B">
      <w:r>
        <w:t xml:space="preserve">As a </w:t>
      </w:r>
      <w:r w:rsidR="00D8580B">
        <w:t>group,</w:t>
      </w:r>
      <w:r>
        <w:t xml:space="preserve"> we each spent </w:t>
      </w:r>
      <w:r w:rsidR="00D8580B">
        <w:t>the majority of our initial two weeks d</w:t>
      </w:r>
      <w:r w:rsidR="003A3E7A">
        <w:t xml:space="preserve">evising ideas on the ideal system </w:t>
      </w:r>
      <w:r w:rsidR="00D8580B">
        <w:t>design we wish to create.  One such idea came from Sarah who</w:t>
      </w:r>
      <w:r w:rsidR="004A5BBC">
        <w:t xml:space="preserve"> suggested that we follow Turbo</w:t>
      </w:r>
      <w:r w:rsidR="00D8580B">
        <w:t>Tax’s idea of a GPS navigation system that aids a user through the process.</w:t>
      </w:r>
      <w:r w:rsidR="004A5BBC">
        <w:t xml:space="preserve">  Sarah </w:t>
      </w:r>
      <w:r w:rsidR="00694E81">
        <w:t>believed</w:t>
      </w:r>
      <w:r w:rsidR="004A5BBC">
        <w:t xml:space="preserve"> that it offers </w:t>
      </w:r>
      <w:r w:rsidR="001E787D">
        <w:t>valuable</w:t>
      </w:r>
      <w:r w:rsidR="004A5BBC">
        <w:t xml:space="preserve"> </w:t>
      </w:r>
      <w:r w:rsidR="001E787D">
        <w:t>assistance</w:t>
      </w:r>
      <w:r w:rsidR="004A5BBC">
        <w:t xml:space="preserve"> during </w:t>
      </w:r>
      <w:r w:rsidR="00B937B8">
        <w:t>while</w:t>
      </w:r>
      <w:r w:rsidR="004A5BBC">
        <w:t xml:space="preserve"> filling out one’s taxes.  </w:t>
      </w:r>
      <w:r w:rsidR="00AF09EB">
        <w:t xml:space="preserve">This hand holding is something </w:t>
      </w:r>
      <w:r w:rsidR="00B73544">
        <w:t>talked about in many of our focus groups where students consistently stated a desire to have help throughout the entire process</w:t>
      </w:r>
      <w:r w:rsidR="00F26E57">
        <w:t xml:space="preserve"> (appendix)</w:t>
      </w:r>
      <w:r w:rsidR="00B73544">
        <w:t xml:space="preserve">.  </w:t>
      </w:r>
      <w:r w:rsidR="004A5BBC">
        <w:t>The image below is an example of the step by step process that TurboTax directs its users to follow.</w:t>
      </w:r>
    </w:p>
    <w:p w14:paraId="03041493" w14:textId="77777777" w:rsidR="008316F0" w:rsidRDefault="004A5BBC" w:rsidP="00AE7296">
      <w:pPr>
        <w:rPr>
          <w:b/>
        </w:rPr>
      </w:pPr>
      <w:r>
        <w:rPr>
          <w:b/>
          <w:noProof/>
          <w:lang w:eastAsia="en-US"/>
        </w:rPr>
        <w:drawing>
          <wp:inline distT="0" distB="0" distL="0" distR="0" wp14:anchorId="3AE9F889" wp14:editId="2F7F37AB">
            <wp:extent cx="4358640" cy="2113280"/>
            <wp:effectExtent l="0" t="0" r="10160" b="0"/>
            <wp:docPr id="2" name="Picture 2" descr="Mac HDD:Users:Scott:Desktop:g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 HDD:Users:Scott:Desktop:gps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58640" cy="2113280"/>
                    </a:xfrm>
                    <a:prstGeom prst="rect">
                      <a:avLst/>
                    </a:prstGeom>
                    <a:noFill/>
                    <a:ln>
                      <a:noFill/>
                    </a:ln>
                  </pic:spPr>
                </pic:pic>
              </a:graphicData>
            </a:graphic>
          </wp:inline>
        </w:drawing>
      </w:r>
      <w:r w:rsidR="008316F0">
        <w:rPr>
          <w:b/>
        </w:rPr>
        <w:t xml:space="preserve"> </w:t>
      </w:r>
      <w:r w:rsidR="008316F0">
        <w:rPr>
          <w:b/>
        </w:rPr>
        <w:fldChar w:fldCharType="begin"/>
      </w:r>
      <w:r w:rsidR="008316F0">
        <w:rPr>
          <w:b/>
        </w:rPr>
        <w:instrText xml:space="preserve"> ADDIN ZOTERO_ITEM {"citationID":"1uuo21sl7q","citationItems":[{"uri":["http://zotero.org/users/72345/items/KG4AG3UZ"]}]} </w:instrText>
      </w:r>
      <w:r w:rsidR="008316F0">
        <w:rPr>
          <w:b/>
        </w:rPr>
        <w:fldChar w:fldCharType="separate"/>
      </w:r>
    </w:p>
    <w:p w14:paraId="313859B3" w14:textId="1E903B1F" w:rsidR="00D8580B" w:rsidRDefault="008316F0" w:rsidP="00AE7296">
      <w:pPr>
        <w:rPr>
          <w:b/>
        </w:rPr>
      </w:pPr>
      <w:r w:rsidRPr="008316F0">
        <w:rPr>
          <w:rFonts w:cs="Times New Roman"/>
        </w:rPr>
        <w:t>(“TurboTax® - Welcome to TurboTax,” n.d.)</w:t>
      </w:r>
      <w:r>
        <w:rPr>
          <w:b/>
        </w:rPr>
        <w:fldChar w:fldCharType="end"/>
      </w:r>
      <w:r w:rsidR="00A06681">
        <w:rPr>
          <w:b/>
        </w:rPr>
        <w:t>.</w:t>
      </w:r>
    </w:p>
    <w:p w14:paraId="6D81F6D7" w14:textId="77777777" w:rsidR="008316F0" w:rsidRDefault="008316F0" w:rsidP="00AE7296">
      <w:pPr>
        <w:rPr>
          <w:b/>
        </w:rPr>
      </w:pPr>
    </w:p>
    <w:p w14:paraId="043A9A38" w14:textId="573AFBBC" w:rsidR="00D75988" w:rsidRPr="00D75988" w:rsidRDefault="00D75988" w:rsidP="00AE7296">
      <w:pPr>
        <w:rPr>
          <w:b/>
        </w:rPr>
      </w:pPr>
      <w:r>
        <w:rPr>
          <w:b/>
        </w:rPr>
        <w:t>Paper Prototype</w:t>
      </w:r>
    </w:p>
    <w:p w14:paraId="18F9B008" w14:textId="51789BF6" w:rsidR="004A5BBC" w:rsidRDefault="001618AA" w:rsidP="00AE7296">
      <w:r>
        <w:t xml:space="preserve">A paper prototype served to help jumpstart our design process because of its fluid nature compared to using a computer and easiness to have multiple people work on the same design at once </w:t>
      </w:r>
      <w:fldSimple w:instr=" ADDIN ZOTERO_ITEM {&quot;citationID&quot;:&quot;oj6qej5f1&quot;,&quot;citationItems&quot;:[{&quot;uri&quot;:[&quot;http://zotero.org/users/72345/items/UDH94TG4&quot;]}]} ">
        <w:r w:rsidRPr="001618AA">
          <w:rPr>
            <w:rFonts w:cs="Times New Roman"/>
          </w:rPr>
          <w:t>(“UsabilityNet: Paper prototyping methods,” n.d.)</w:t>
        </w:r>
      </w:fldSimple>
      <w:r>
        <w:t>.</w:t>
      </w:r>
      <w:r w:rsidR="00DF4F93">
        <w:t xml:space="preserve">  </w:t>
      </w:r>
      <w:r w:rsidR="00835C3D">
        <w:t xml:space="preserve">An example of one of our paper prototypes is </w:t>
      </w:r>
      <w:r w:rsidR="00AE1189">
        <w:t>YooJin</w:t>
      </w:r>
      <w:r w:rsidR="00835C3D">
        <w:t>’s</w:t>
      </w:r>
      <w:r w:rsidR="00AE1189">
        <w:t xml:space="preserve"> </w:t>
      </w:r>
      <w:r w:rsidR="006E7998">
        <w:t xml:space="preserve">process wheel that demonstrates the steps </w:t>
      </w:r>
      <w:r w:rsidR="005B5D23">
        <w:t xml:space="preserve">a user follows as seen </w:t>
      </w:r>
      <w:r w:rsidR="00042918">
        <w:t xml:space="preserve">in the image </w:t>
      </w:r>
      <w:r w:rsidR="005B5D23">
        <w:t>below.</w:t>
      </w:r>
      <w:r w:rsidR="00042918">
        <w:t xml:space="preserve">  </w:t>
      </w:r>
      <w:r w:rsidR="00997437">
        <w:t xml:space="preserve">The boxes outside the wheel serve as illustrating the college(s) application(s) that are currently active or finished at each step. </w:t>
      </w:r>
    </w:p>
    <w:p w14:paraId="3808C64E" w14:textId="43AC812B" w:rsidR="005B5D23" w:rsidRPr="00AE1189" w:rsidRDefault="005B5D23" w:rsidP="00AE7296">
      <w:r>
        <w:rPr>
          <w:b/>
          <w:noProof/>
          <w:lang w:eastAsia="en-US"/>
        </w:rPr>
        <w:drawing>
          <wp:inline distT="0" distB="0" distL="0" distR="0" wp14:anchorId="4BE41880" wp14:editId="0A86E459">
            <wp:extent cx="2750127" cy="2286000"/>
            <wp:effectExtent l="0" t="0" r="0" b="0"/>
            <wp:docPr id="3" name="Picture 3" descr="Mac HDD:Users:Scott:Desktop:Screen Shot 2011-12-11 at 5.48.1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D:Users:Scott:Desktop:Screen Shot 2011-12-11 at 5.48.17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50127" cy="2286000"/>
                    </a:xfrm>
                    <a:prstGeom prst="rect">
                      <a:avLst/>
                    </a:prstGeom>
                    <a:noFill/>
                    <a:ln>
                      <a:noFill/>
                    </a:ln>
                  </pic:spPr>
                </pic:pic>
              </a:graphicData>
            </a:graphic>
          </wp:inline>
        </w:drawing>
      </w:r>
    </w:p>
    <w:p w14:paraId="3DE2ED76" w14:textId="1A1FF986" w:rsidR="004A5BBC" w:rsidRDefault="004A5BBC" w:rsidP="00AE7296">
      <w:pPr>
        <w:rPr>
          <w:b/>
        </w:rPr>
      </w:pPr>
    </w:p>
    <w:p w14:paraId="42D97236" w14:textId="532F7118" w:rsidR="00DA2385" w:rsidRDefault="00D8580B" w:rsidP="00AE7296">
      <w:pPr>
        <w:rPr>
          <w:b/>
        </w:rPr>
      </w:pPr>
      <w:r>
        <w:rPr>
          <w:b/>
        </w:rPr>
        <w:t>Mind Mapping</w:t>
      </w:r>
      <w:r w:rsidR="00382595">
        <w:rPr>
          <w:b/>
        </w:rPr>
        <w:t xml:space="preserve"> – Brain Storming Session</w:t>
      </w:r>
    </w:p>
    <w:p w14:paraId="66FA8993" w14:textId="7D585A02" w:rsidR="00D8580B" w:rsidRDefault="00D8580B" w:rsidP="00AE7296">
      <w:r>
        <w:t>To focus our ideas and see how they each connect, we utilized mind mapping</w:t>
      </w:r>
      <w:r w:rsidR="004A15D4">
        <w:t>.  The below image</w:t>
      </w:r>
      <w:r w:rsidR="009B25A9">
        <w:t xml:space="preserve"> illustrates</w:t>
      </w:r>
      <w:r>
        <w:t xml:space="preserve"> </w:t>
      </w:r>
      <w:r w:rsidR="00EA5DE4">
        <w:t>our mind map, t</w:t>
      </w:r>
      <w:r w:rsidR="00B20346">
        <w:t>he</w:t>
      </w:r>
      <w:r w:rsidR="00EA5DE4">
        <w:t xml:space="preserve"> original mind map, not pictured, was drawn on a white board.  </w:t>
      </w:r>
      <w:r w:rsidR="00463BAD">
        <w:t>Many of the concepts from Karen Holtzblatt’s data</w:t>
      </w:r>
      <w:r w:rsidR="007D0D47">
        <w:t xml:space="preserve"> influenced our ideas</w:t>
      </w:r>
      <w:r w:rsidR="00463BAD">
        <w:t xml:space="preserve">, as we </w:t>
      </w:r>
      <w:r w:rsidR="00B46071">
        <w:t>performed our mind ma</w:t>
      </w:r>
      <w:r w:rsidR="000120A2">
        <w:t>pping session before any of our student data gathering.</w:t>
      </w:r>
      <w:r w:rsidR="00402639">
        <w:t xml:space="preserve"> </w:t>
      </w:r>
    </w:p>
    <w:p w14:paraId="59D5F68D" w14:textId="19BD8301" w:rsidR="00D8580B" w:rsidRPr="00D8580B" w:rsidRDefault="004A4F27" w:rsidP="00AE7296">
      <w:r>
        <w:rPr>
          <w:noProof/>
          <w:lang w:eastAsia="en-US"/>
        </w:rPr>
        <w:drawing>
          <wp:inline distT="0" distB="0" distL="0" distR="0" wp14:anchorId="0CBD7584" wp14:editId="16578EAA">
            <wp:extent cx="6629400" cy="2719705"/>
            <wp:effectExtent l="0" t="0" r="0" b="0"/>
            <wp:docPr id="1" name="Picture 1" descr="Mac HDD:Users:Scott:Dropbox:LBSC708N_Project:_Documents:Process Artifacts:Mind Map:2011-11-21_MindMap-CollegeAppPro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HDD:Users:Scott:Dropbox:LBSC708N_Project:_Documents:Process Artifacts:Mind Map:2011-11-21_MindMap-CollegeAppProces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30395" cy="2720113"/>
                    </a:xfrm>
                    <a:prstGeom prst="rect">
                      <a:avLst/>
                    </a:prstGeom>
                    <a:noFill/>
                    <a:ln>
                      <a:noFill/>
                    </a:ln>
                  </pic:spPr>
                </pic:pic>
              </a:graphicData>
            </a:graphic>
          </wp:inline>
        </w:drawing>
      </w:r>
    </w:p>
    <w:p w14:paraId="31534394" w14:textId="77777777" w:rsidR="00E961F2" w:rsidRDefault="00E961F2" w:rsidP="00DA2385">
      <w:pPr>
        <w:rPr>
          <w:b/>
        </w:rPr>
      </w:pPr>
    </w:p>
    <w:p w14:paraId="62544BA5" w14:textId="3C0BB59B" w:rsidR="00E961F2" w:rsidRDefault="00E961F2" w:rsidP="00DA2385">
      <w:pPr>
        <w:rPr>
          <w:b/>
        </w:rPr>
      </w:pPr>
    </w:p>
    <w:p w14:paraId="74F99D3B" w14:textId="77777777" w:rsidR="00E961F2" w:rsidRDefault="00E961F2" w:rsidP="00DA2385"/>
    <w:p w14:paraId="6D317C13" w14:textId="77777777" w:rsidR="00396961" w:rsidRPr="00E961F2" w:rsidRDefault="00396961" w:rsidP="00DA2385"/>
    <w:p w14:paraId="4648D8AC" w14:textId="55201C14" w:rsidR="00464427" w:rsidRDefault="00464427" w:rsidP="00DA2385">
      <w:pPr>
        <w:rPr>
          <w:b/>
        </w:rPr>
      </w:pPr>
      <w:r>
        <w:rPr>
          <w:b/>
        </w:rPr>
        <w:t>White Board Prototype</w:t>
      </w:r>
    </w:p>
    <w:p w14:paraId="6CBF7874" w14:textId="4471D0F6" w:rsidR="00023DF7" w:rsidRPr="00023DF7" w:rsidRDefault="00023DF7" w:rsidP="00DA2385">
      <w:r>
        <w:t xml:space="preserve">In addition to our mind mapping session, we also </w:t>
      </w:r>
      <w:r w:rsidR="00C26A2B">
        <w:t>completed</w:t>
      </w:r>
      <w:r>
        <w:t xml:space="preserve"> a white board</w:t>
      </w:r>
      <w:r w:rsidR="00F44263">
        <w:t xml:space="preserve"> design</w:t>
      </w:r>
      <w:r>
        <w:t xml:space="preserve"> </w:t>
      </w:r>
      <w:r w:rsidR="001E66EE">
        <w:t>session</w:t>
      </w:r>
      <w:r>
        <w:t>.</w:t>
      </w:r>
      <w:r w:rsidR="006C3ADC">
        <w:t xml:space="preserve">  We </w:t>
      </w:r>
      <w:r w:rsidR="00DC24D5">
        <w:t>created</w:t>
      </w:r>
      <w:r w:rsidR="006C3ADC">
        <w:t xml:space="preserve"> </w:t>
      </w:r>
      <w:r w:rsidR="00DC24D5">
        <w:t>a</w:t>
      </w:r>
      <w:r w:rsidR="006C3ADC">
        <w:t xml:space="preserve"> basic </w:t>
      </w:r>
      <w:r w:rsidR="00DC24D5">
        <w:t>uniform design</w:t>
      </w:r>
      <w:r w:rsidR="006C3ADC">
        <w:t xml:space="preserve"> of how each information pane would </w:t>
      </w:r>
      <w:r w:rsidR="00DC24D5">
        <w:t xml:space="preserve">generally </w:t>
      </w:r>
      <w:r w:rsidR="006C3ADC">
        <w:t>appear to users.</w:t>
      </w:r>
    </w:p>
    <w:p w14:paraId="1E0DB9EF" w14:textId="77777777" w:rsidR="00F44263" w:rsidRDefault="002B1C81" w:rsidP="00DA2385">
      <w:r>
        <w:rPr>
          <w:noProof/>
          <w:lang w:eastAsia="en-US"/>
        </w:rPr>
        <w:drawing>
          <wp:inline distT="0" distB="0" distL="0" distR="0" wp14:anchorId="071B0759" wp14:editId="1A3AD556">
            <wp:extent cx="5486400" cy="2514600"/>
            <wp:effectExtent l="0" t="0" r="0" b="0"/>
            <wp:docPr id="16" name="Picture 16" descr="Mac HDD:Users:Scott:Dropbox:LBSC708N_Project:_Documents:Process Artifacts:Whiteboard Sessions:2011-12-01 16.1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 HDD:Users:Scott:Dropbox:LBSC708N_Project:_Documents:Process Artifacts:Whiteboard Sessions:2011-12-01 16.18.3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592" cy="2514688"/>
                    </a:xfrm>
                    <a:prstGeom prst="rect">
                      <a:avLst/>
                    </a:prstGeom>
                    <a:noFill/>
                    <a:ln>
                      <a:noFill/>
                    </a:ln>
                  </pic:spPr>
                </pic:pic>
              </a:graphicData>
            </a:graphic>
          </wp:inline>
        </w:drawing>
      </w:r>
      <w:r>
        <w:t xml:space="preserve"> </w:t>
      </w:r>
    </w:p>
    <w:p w14:paraId="708ED1EF" w14:textId="77777777" w:rsidR="00F44263" w:rsidRDefault="00F44263" w:rsidP="00DA2385"/>
    <w:p w14:paraId="3218C06D" w14:textId="39D2A8FB" w:rsidR="00F44263" w:rsidRDefault="00F44263" w:rsidP="00DA2385">
      <w:r>
        <w:t xml:space="preserve">In configuring the best means of searching for colleges, we </w:t>
      </w:r>
      <w:r w:rsidR="00C84988">
        <w:t xml:space="preserve">looked at Kayak.com for motivation because of its easy to use </w:t>
      </w:r>
      <w:r w:rsidR="00D56B83">
        <w:t>but powerful interface</w:t>
      </w:r>
      <w:r w:rsidR="007C2EC1">
        <w:t xml:space="preserve">; it </w:t>
      </w:r>
      <w:r w:rsidR="00C271BA">
        <w:t xml:space="preserve">offers countless </w:t>
      </w:r>
      <w:r w:rsidR="00932F24">
        <w:t xml:space="preserve">searching criteria.  </w:t>
      </w:r>
      <w:r w:rsidR="00BB2223">
        <w:t xml:space="preserve">We also incorporated </w:t>
      </w:r>
      <w:r w:rsidR="002D337B">
        <w:t>Amazon.com’s</w:t>
      </w:r>
      <w:r w:rsidR="00BB2223">
        <w:t xml:space="preserve"> design layout for illustrating results because it offers </w:t>
      </w:r>
      <w:r w:rsidR="004A15D4">
        <w:t>includes pictures and basic product criteria.</w:t>
      </w:r>
      <w:r w:rsidR="0034200D">
        <w:t xml:space="preserve">  These ideas are visible in the image below.</w:t>
      </w:r>
    </w:p>
    <w:p w14:paraId="73AD298E" w14:textId="0FA2B88E" w:rsidR="00464427" w:rsidRPr="00464427" w:rsidRDefault="002B1C81" w:rsidP="00DA2385">
      <w:r>
        <w:rPr>
          <w:noProof/>
          <w:lang w:eastAsia="en-US"/>
        </w:rPr>
        <w:drawing>
          <wp:inline distT="0" distB="0" distL="0" distR="0" wp14:anchorId="0AEC488D" wp14:editId="34465E0E">
            <wp:extent cx="5715000" cy="2057400"/>
            <wp:effectExtent l="0" t="0" r="0" b="0"/>
            <wp:docPr id="17" name="Picture 17" descr="Mac HDD:Users:Scott:Dropbox:LBSC708N_Project:_Documents:Process Artifacts:Whiteboard Sessions:IMG_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 HDD:Users:Scott:Dropbox:LBSC708N_Project:_Documents:Process Artifacts:Whiteboard Sessions:IMG_191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2057400"/>
                    </a:xfrm>
                    <a:prstGeom prst="rect">
                      <a:avLst/>
                    </a:prstGeom>
                    <a:noFill/>
                    <a:ln>
                      <a:noFill/>
                    </a:ln>
                  </pic:spPr>
                </pic:pic>
              </a:graphicData>
            </a:graphic>
          </wp:inline>
        </w:drawing>
      </w:r>
    </w:p>
    <w:p w14:paraId="1F42133A" w14:textId="77777777" w:rsidR="0099547A" w:rsidRDefault="0099547A" w:rsidP="00DA2385">
      <w:pPr>
        <w:rPr>
          <w:b/>
        </w:rPr>
      </w:pPr>
    </w:p>
    <w:p w14:paraId="1E95CC4F" w14:textId="0650F6EC" w:rsidR="0099547A" w:rsidRDefault="00D45884" w:rsidP="00DA2385">
      <w:pPr>
        <w:rPr>
          <w:b/>
        </w:rPr>
      </w:pPr>
      <w:r>
        <w:rPr>
          <w:b/>
        </w:rPr>
        <w:t xml:space="preserve">Student Interviews and </w:t>
      </w:r>
      <w:r w:rsidR="0099547A">
        <w:rPr>
          <w:b/>
        </w:rPr>
        <w:t>Participatory Design</w:t>
      </w:r>
    </w:p>
    <w:p w14:paraId="73CBBE73" w14:textId="075E4495" w:rsidR="0099547A" w:rsidRPr="0099547A" w:rsidRDefault="000508B6" w:rsidP="00DA2385">
      <w:r>
        <w:t xml:space="preserve">We performed six student interviews where we asked in-depth questions about his or her experience in applying to college.  </w:t>
      </w:r>
      <w:r w:rsidR="00472C1A">
        <w:t xml:space="preserve">In addition to standard interview questions, </w:t>
      </w:r>
      <w:r w:rsidR="00977CB6">
        <w:t xml:space="preserve">we </w:t>
      </w:r>
      <w:r w:rsidR="001B0D3B">
        <w:t xml:space="preserve">showed our prototype to them and then </w:t>
      </w:r>
      <w:r w:rsidR="00977CB6">
        <w:t xml:space="preserve">asked interviewees for feedback on what features they like and dislike about our </w:t>
      </w:r>
      <w:r w:rsidR="00535700">
        <w:t>prototype</w:t>
      </w:r>
      <w:r w:rsidR="00977CB6">
        <w:t>.</w:t>
      </w:r>
      <w:r w:rsidR="008173BA">
        <w:t xml:space="preserve">  Such feedback was an element of participatory design because we wished to have student involvement in our application.  The method of participatory design came from a desire to have employee input in new technology to</w:t>
      </w:r>
      <w:r w:rsidR="00977CB6">
        <w:t xml:space="preserve">  </w:t>
      </w:r>
      <w:r w:rsidR="008173BA">
        <w:t xml:space="preserve">guarantee the technology would aid and not inhabit them </w:t>
      </w:r>
      <w:fldSimple w:instr=" ADDIN ZOTERO_ITEM {&quot;citationID&quot;:&quot;87uijnfi0&quot;,&quot;citationItems&quot;:[{&quot;uri&quot;:[&quot;http://zotero.org/users/72345/items/8KXB4WNE&quot;]}]} ">
        <w:r w:rsidR="002A3CD4">
          <w:rPr>
            <w:noProof/>
          </w:rPr>
          <w:t>(Kensing &amp; Blomberg, 1998)</w:t>
        </w:r>
      </w:fldSimple>
      <w:r w:rsidR="00965B74">
        <w:t xml:space="preserve">.  Our </w:t>
      </w:r>
      <w:r w:rsidR="00D40F05">
        <w:t>interviewees help</w:t>
      </w:r>
      <w:r w:rsidR="006B544D">
        <w:t>ed to</w:t>
      </w:r>
      <w:r w:rsidR="00965B74">
        <w:t xml:space="preserve"> </w:t>
      </w:r>
      <w:r w:rsidR="006B544D">
        <w:t>shape</w:t>
      </w:r>
      <w:r w:rsidR="00D0776C">
        <w:t xml:space="preserve"> many </w:t>
      </w:r>
      <w:r w:rsidR="00A50E1C">
        <w:t>key elements of</w:t>
      </w:r>
      <w:r w:rsidR="00D40F05">
        <w:t xml:space="preserve"> our application such as the essay pane.</w:t>
      </w:r>
    </w:p>
    <w:p w14:paraId="44E84B19" w14:textId="77777777" w:rsidR="0099547A" w:rsidRDefault="0099547A" w:rsidP="00DA2385">
      <w:pPr>
        <w:rPr>
          <w:b/>
        </w:rPr>
      </w:pPr>
    </w:p>
    <w:p w14:paraId="1FFFF937" w14:textId="711593BD" w:rsidR="00DA2385" w:rsidRDefault="00DA2385" w:rsidP="00DA2385">
      <w:pPr>
        <w:rPr>
          <w:b/>
        </w:rPr>
      </w:pPr>
      <w:r>
        <w:rPr>
          <w:b/>
        </w:rPr>
        <w:t>Interactive Rapid Prototype</w:t>
      </w:r>
    </w:p>
    <w:p w14:paraId="63D1BA76" w14:textId="508A4FF5" w:rsidR="00DA2385" w:rsidRDefault="00FD2585" w:rsidP="00DA2385">
      <w:r>
        <w:t xml:space="preserve">After creating several paper prototypes, we </w:t>
      </w:r>
      <w:r w:rsidR="00B94948">
        <w:t>transferred the designs to</w:t>
      </w:r>
      <w:r w:rsidR="00DA2385">
        <w:t xml:space="preserve"> Axure RP because of its power and </w:t>
      </w:r>
      <w:r w:rsidR="001E2FFB">
        <w:t>ability to produce prototypes that do not require a participant to download additional software.</w:t>
      </w:r>
      <w:r w:rsidR="00B94948">
        <w:t xml:space="preserve">  </w:t>
      </w:r>
      <w:r w:rsidR="007921AA">
        <w:t>While each tab denotes a specific step in the application process, a consistent look is present throughout.  For instance, the same</w:t>
      </w:r>
      <w:r w:rsidR="00C6339B">
        <w:t xml:space="preserve"> color scheme is utilized </w:t>
      </w:r>
      <w:r w:rsidR="00167D97">
        <w:t>in the entire</w:t>
      </w:r>
      <w:r w:rsidR="00C6339B">
        <w:t xml:space="preserve"> application</w:t>
      </w:r>
      <w:r w:rsidR="00AB3670">
        <w:t xml:space="preserve">: </w:t>
      </w:r>
      <w:r w:rsidR="00167D97">
        <w:t xml:space="preserve">the colors </w:t>
      </w:r>
      <w:r w:rsidR="00AB3670">
        <w:t xml:space="preserve">blue, green, black, and white.  These colors </w:t>
      </w:r>
      <w:r w:rsidR="00A958B0">
        <w:t>mix well wi</w:t>
      </w:r>
      <w:r w:rsidR="00B163F9">
        <w:t>th each other and do not distract from the content’s focus</w:t>
      </w:r>
      <w:r w:rsidR="00544649">
        <w:t>.</w:t>
      </w:r>
      <w:r w:rsidR="00BC0115">
        <w:t xml:space="preserve">  </w:t>
      </w:r>
      <w:r w:rsidR="00452D82">
        <w:t>Vast amounts of white space are too a focus of our design to ensure that the co</w:t>
      </w:r>
      <w:r w:rsidR="00B93035">
        <w:t xml:space="preserve">ntent is not bunched together.  Notification colors are </w:t>
      </w:r>
      <w:r w:rsidR="00D10CDD">
        <w:t xml:space="preserve">another aspect </w:t>
      </w:r>
      <w:r w:rsidR="00B93035">
        <w:t>visible throughout the majority of the application process’s steps with green meaning a step is finished, orange meaning a step is in progress, and white meaning a step is not started</w:t>
      </w:r>
      <w:r w:rsidR="00223862">
        <w:t>.  This is a result of feedback from focus groups where participants state that there is confusion as to which steps happen when</w:t>
      </w:r>
      <w:r w:rsidR="00C33646">
        <w:t xml:space="preserve"> and the deadline for a specific step (appendix)</w:t>
      </w:r>
      <w:r w:rsidR="00223862">
        <w:t xml:space="preserve">.  </w:t>
      </w:r>
      <w:r w:rsidR="006325E5">
        <w:t>In addition to the colors, our</w:t>
      </w:r>
      <w:r w:rsidR="00BC0115">
        <w:t xml:space="preserve"> program features the </w:t>
      </w:r>
      <w:r w:rsidR="00AB3670">
        <w:t>Arial</w:t>
      </w:r>
      <w:r w:rsidR="00BC0115">
        <w:t xml:space="preserve"> font</w:t>
      </w:r>
      <w:r w:rsidR="00AB3670">
        <w:t xml:space="preserve"> because of its wide </w:t>
      </w:r>
      <w:r w:rsidR="00BC0115">
        <w:t>prevalence</w:t>
      </w:r>
      <w:r w:rsidR="00AB3670">
        <w:t xml:space="preserve"> and </w:t>
      </w:r>
      <w:r w:rsidR="00BC0115">
        <w:t xml:space="preserve">its </w:t>
      </w:r>
      <w:r w:rsidR="00AB3670">
        <w:t>easy read</w:t>
      </w:r>
      <w:r w:rsidR="00BC0115">
        <w:t>ability</w:t>
      </w:r>
      <w:r w:rsidR="00AB3670">
        <w:t>.</w:t>
      </w:r>
      <w:r w:rsidR="00BC0115">
        <w:t xml:space="preserve"> </w:t>
      </w:r>
      <w:r w:rsidR="00236522">
        <w:t xml:space="preserve">The most frequently asked questions, supplied by student feedback, is </w:t>
      </w:r>
      <w:r w:rsidR="002551FD">
        <w:t xml:space="preserve">visible at </w:t>
      </w:r>
      <w:r w:rsidR="00451687">
        <w:t xml:space="preserve">the top of every pane to help </w:t>
      </w:r>
      <w:r w:rsidR="002551FD">
        <w:t>student</w:t>
      </w:r>
      <w:r w:rsidR="00451687">
        <w:t>s</w:t>
      </w:r>
      <w:r w:rsidR="000375F9">
        <w:t xml:space="preserve"> </w:t>
      </w:r>
      <w:r w:rsidR="002551FD">
        <w:t xml:space="preserve">to </w:t>
      </w:r>
      <w:r w:rsidR="007C5AB5">
        <w:t xml:space="preserve">reduce the </w:t>
      </w:r>
      <w:r w:rsidR="000375F9">
        <w:t>number</w:t>
      </w:r>
      <w:r w:rsidR="007C5AB5">
        <w:t xml:space="preserve"> of</w:t>
      </w:r>
      <w:r w:rsidR="00105F1D">
        <w:t xml:space="preserve"> questions a guidance counselor might receive</w:t>
      </w:r>
      <w:r w:rsidR="007C5AB5">
        <w:t>.  We initially thought of creating a Wiki to serve this purpose, but we considered it too divergent from the application’s design and purpose.</w:t>
      </w:r>
    </w:p>
    <w:p w14:paraId="690DC46A" w14:textId="77777777" w:rsidR="00B94948" w:rsidRDefault="00B94948" w:rsidP="00DA2385"/>
    <w:p w14:paraId="2AE9F125" w14:textId="61A4D9BE" w:rsidR="00F022E4" w:rsidRPr="00F022E4" w:rsidRDefault="00F022E4" w:rsidP="00DA2385">
      <w:pPr>
        <w:rPr>
          <w:b/>
        </w:rPr>
      </w:pPr>
      <w:r>
        <w:rPr>
          <w:b/>
        </w:rPr>
        <w:t>Product Images and Explanations</w:t>
      </w:r>
    </w:p>
    <w:p w14:paraId="5034F2D2" w14:textId="1A5433BD" w:rsidR="00B94948" w:rsidRPr="00DA2385" w:rsidRDefault="00B94948" w:rsidP="00DA2385">
      <w:r>
        <w:t xml:space="preserve">The below image illustrates the screen that a student comes across when he or she first enters the College App Dashboard website.  </w:t>
      </w:r>
    </w:p>
    <w:p w14:paraId="38FAD0CC" w14:textId="0928F98E" w:rsidR="00BD787D" w:rsidRDefault="00AD3966" w:rsidP="00AE7296">
      <w:r>
        <w:rPr>
          <w:noProof/>
          <w:lang w:eastAsia="en-US"/>
        </w:rPr>
        <w:drawing>
          <wp:inline distT="0" distB="0" distL="0" distR="0" wp14:anchorId="1BF13525" wp14:editId="48C90D0B">
            <wp:extent cx="3200400" cy="2433181"/>
            <wp:effectExtent l="0" t="0" r="0" b="5715"/>
            <wp:docPr id="4" name="Picture 4" descr="Mac HDD:Users:Scott:Dropbox:LBSC708N_Project:_Documents:Process Artifacts:Prototype:signup 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 HDD:Users:Scott:Dropbox:LBSC708N_Project:_Documents:Process Artifacts:Prototype:signup screen.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00400" cy="2433181"/>
                    </a:xfrm>
                    <a:prstGeom prst="rect">
                      <a:avLst/>
                    </a:prstGeom>
                    <a:noFill/>
                    <a:ln>
                      <a:noFill/>
                    </a:ln>
                  </pic:spPr>
                </pic:pic>
              </a:graphicData>
            </a:graphic>
          </wp:inline>
        </w:drawing>
      </w:r>
    </w:p>
    <w:p w14:paraId="03FA6F17" w14:textId="04A49670" w:rsidR="00BD787D" w:rsidRDefault="00BD787D" w:rsidP="00AE7296">
      <w:r>
        <w:t>The above screenshot</w:t>
      </w:r>
      <w:r w:rsidR="00963E44">
        <w:t xml:space="preserve"> is an example of the home page</w:t>
      </w:r>
      <w:r w:rsidR="001B2848">
        <w:t xml:space="preserve"> for non-sign-in and new </w:t>
      </w:r>
      <w:r w:rsidR="005A3A2B">
        <w:t>user</w:t>
      </w:r>
      <w:r w:rsidR="002056E4">
        <w:t xml:space="preserve"> looks</w:t>
      </w:r>
      <w:r w:rsidR="00963E44">
        <w:t xml:space="preserve">.  We choose to make the “Create an Account” button quite large so that it is easy to </w:t>
      </w:r>
      <w:r w:rsidR="008132E7">
        <w:t>locate for students.  The wheel demonstrates the TurboTax idea exemplified in our paper prototype.</w:t>
      </w:r>
      <w:r w:rsidR="001B2848">
        <w:t xml:space="preserve">  Whenever </w:t>
      </w:r>
      <w:r w:rsidR="00C649F0">
        <w:t xml:space="preserve">a person clicks on one of the </w:t>
      </w:r>
      <w:r w:rsidR="00BF7915">
        <w:t>circles,</w:t>
      </w:r>
      <w:r w:rsidR="00C649F0">
        <w:t xml:space="preserve"> a video describing the step </w:t>
      </w:r>
      <w:r w:rsidR="00BF7915">
        <w:t>appears</w:t>
      </w:r>
      <w:r w:rsidR="00C649F0">
        <w:t>.</w:t>
      </w:r>
      <w:r w:rsidR="00D0543B">
        <w:t xml:space="preserve"> </w:t>
      </w:r>
    </w:p>
    <w:p w14:paraId="3A45CB78" w14:textId="127829BA" w:rsidR="007F0ADF" w:rsidRDefault="002F2DF9" w:rsidP="00AE7296">
      <w:r>
        <w:rPr>
          <w:noProof/>
          <w:lang w:eastAsia="en-US"/>
        </w:rPr>
        <w:drawing>
          <wp:inline distT="0" distB="0" distL="0" distR="0" wp14:anchorId="1BD70B0F" wp14:editId="3896941F">
            <wp:extent cx="3972826" cy="3129280"/>
            <wp:effectExtent l="0" t="0" r="0" b="0"/>
            <wp:docPr id="18" name="Picture 18" descr="Mac HDD:Users:Scott:Dropbox:LBSC708N_Project:_Documents:Process Artifacts:Prototype:home 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 HDD:Users:Scott:Dropbox:LBSC708N_Project:_Documents:Process Artifacts:Prototype:home screen.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72856" cy="3129304"/>
                    </a:xfrm>
                    <a:prstGeom prst="rect">
                      <a:avLst/>
                    </a:prstGeom>
                    <a:noFill/>
                    <a:ln>
                      <a:noFill/>
                    </a:ln>
                  </pic:spPr>
                </pic:pic>
              </a:graphicData>
            </a:graphic>
          </wp:inline>
        </w:drawing>
      </w:r>
    </w:p>
    <w:p w14:paraId="229B8081" w14:textId="4C6A3F04" w:rsidR="007F0ADF" w:rsidRDefault="00C16031" w:rsidP="00AE7296">
      <w:r>
        <w:t xml:space="preserve">A deadline tracker feature is incorporated into this page.  One student </w:t>
      </w:r>
      <w:r w:rsidR="00150022">
        <w:t>said that it was easier to write down the deadline then see it online</w:t>
      </w:r>
      <w:r w:rsidR="00B43440">
        <w:t xml:space="preserve"> (appendix)</w:t>
      </w:r>
      <w:r w:rsidR="00150022">
        <w:t xml:space="preserve">.  As such, we </w:t>
      </w:r>
      <w:r w:rsidR="00AB58CD">
        <w:t>sought to make it a</w:t>
      </w:r>
      <w:r w:rsidR="005A02A9">
        <w:t>n</w:t>
      </w:r>
      <w:r w:rsidR="00AB58CD">
        <w:t xml:space="preserve"> </w:t>
      </w:r>
      <w:r w:rsidR="005A02A9">
        <w:t>integral</w:t>
      </w:r>
      <w:r w:rsidR="00AB58CD">
        <w:t xml:space="preserve"> </w:t>
      </w:r>
      <w:r w:rsidR="005A02A9">
        <w:t>and easy to see attribute</w:t>
      </w:r>
      <w:r w:rsidR="00AB58CD">
        <w:t xml:space="preserve"> of our application and therefore make it unnecessary to write down such deadlines.</w:t>
      </w:r>
      <w:r w:rsidR="00980AA7">
        <w:t xml:space="preserve"> </w:t>
      </w:r>
      <w:r w:rsidR="0039437C">
        <w:t xml:space="preserve">When a user clicks a circle within the wheel, they will see the progress of each </w:t>
      </w:r>
      <w:r w:rsidR="00AE6434">
        <w:t xml:space="preserve">college </w:t>
      </w:r>
      <w:r w:rsidR="0039437C">
        <w:t>application</w:t>
      </w:r>
      <w:r w:rsidR="001367E0">
        <w:t xml:space="preserve"> at that step</w:t>
      </w:r>
      <w:r w:rsidR="0039437C">
        <w:t>.  Again, the color coded system of green, orange, and white is utilized.</w:t>
      </w:r>
    </w:p>
    <w:p w14:paraId="1F6BCA9A" w14:textId="77777777" w:rsidR="0039437C" w:rsidRDefault="0039437C" w:rsidP="00AE7296"/>
    <w:p w14:paraId="23BA0E00" w14:textId="1402630B" w:rsidR="005F4450" w:rsidRDefault="005F4450" w:rsidP="00AE7296">
      <w:r>
        <w:rPr>
          <w:noProof/>
          <w:lang w:eastAsia="en-US"/>
        </w:rPr>
        <w:drawing>
          <wp:inline distT="0" distB="0" distL="0" distR="0" wp14:anchorId="1E937C91" wp14:editId="4D7D74DC">
            <wp:extent cx="3805294" cy="2743200"/>
            <wp:effectExtent l="0" t="0" r="5080" b="0"/>
            <wp:docPr id="9" name="Picture 9" descr="Mac HDD:Users:Scott:Dropbox:LBSC708N_Project:_Documents:Process Artifacts:Prototype:searc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HDD:Users:Scott:Dropbox:LBSC708N_Project:_Documents:Process Artifacts:Prototype:search.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05294" cy="2743200"/>
                    </a:xfrm>
                    <a:prstGeom prst="rect">
                      <a:avLst/>
                    </a:prstGeom>
                    <a:noFill/>
                    <a:ln>
                      <a:noFill/>
                    </a:ln>
                  </pic:spPr>
                </pic:pic>
              </a:graphicData>
            </a:graphic>
          </wp:inline>
        </w:drawing>
      </w:r>
    </w:p>
    <w:p w14:paraId="51265792" w14:textId="77777777" w:rsidR="00980AA7" w:rsidRDefault="00980AA7" w:rsidP="00AE7296"/>
    <w:p w14:paraId="1191548B" w14:textId="6B1583C5" w:rsidR="00FA39FC" w:rsidRDefault="004657B6" w:rsidP="00AE7296">
      <w:r>
        <w:t>From the search panel, a person can compare various schools by selecting the compare box within each search result.</w:t>
      </w:r>
      <w:r w:rsidR="00E2491B">
        <w:t xml:space="preserve">  The idea is based </w:t>
      </w:r>
      <w:r w:rsidR="00D0543B">
        <w:t>off</w:t>
      </w:r>
      <w:r w:rsidR="00E2491B">
        <w:t xml:space="preserve"> the BestBuy.com comparison tool’s layout.</w:t>
      </w:r>
      <w:r w:rsidR="00D0543B">
        <w:t xml:space="preserve">  A person can also add the school to </w:t>
      </w:r>
      <w:r w:rsidR="00A24D81">
        <w:t>his or her</w:t>
      </w:r>
      <w:r w:rsidR="00D0543B">
        <w:t xml:space="preserve"> application queue or favorite it for future reference.</w:t>
      </w:r>
    </w:p>
    <w:p w14:paraId="60F9002D" w14:textId="63D89F98" w:rsidR="005F4450" w:rsidRDefault="00FA39FC" w:rsidP="00AE7296">
      <w:r>
        <w:rPr>
          <w:noProof/>
          <w:lang w:eastAsia="en-US"/>
        </w:rPr>
        <w:drawing>
          <wp:inline distT="0" distB="0" distL="0" distR="0" wp14:anchorId="25ABC5EB" wp14:editId="78528A52">
            <wp:extent cx="3787302" cy="1828800"/>
            <wp:effectExtent l="0" t="0" r="0" b="0"/>
            <wp:docPr id="12" name="Picture 12" descr="Mac HDD:Users:Scott:Dropbox:LBSC708N_Project:_Documents:Process Artifacts:Prototype:h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 HDD:Users:Scott:Dropbox:LBSC708N_Project:_Documents:Process Artifacts:Prototype:hover.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87302" cy="1828800"/>
                    </a:xfrm>
                    <a:prstGeom prst="rect">
                      <a:avLst/>
                    </a:prstGeom>
                    <a:noFill/>
                    <a:ln>
                      <a:noFill/>
                    </a:ln>
                  </pic:spPr>
                </pic:pic>
              </a:graphicData>
            </a:graphic>
          </wp:inline>
        </w:drawing>
      </w:r>
    </w:p>
    <w:p w14:paraId="7A576961" w14:textId="4F829203" w:rsidR="00FF6DD5" w:rsidRDefault="00FF6DD5" w:rsidP="00AE7296">
      <w:r>
        <w:t xml:space="preserve">This image demonstrates </w:t>
      </w:r>
      <w:r w:rsidR="00FA5185">
        <w:t>the action that occurs</w:t>
      </w:r>
      <w:r>
        <w:t xml:space="preserve"> when a user hovers over the logo of a university and the</w:t>
      </w:r>
      <w:r w:rsidR="001F6A84">
        <w:t xml:space="preserve"> type of</w:t>
      </w:r>
      <w:r>
        <w:t xml:space="preserve"> information that </w:t>
      </w:r>
      <w:r w:rsidR="008E3925">
        <w:t>follows</w:t>
      </w:r>
      <w:r>
        <w:t xml:space="preserve"> it.</w:t>
      </w:r>
    </w:p>
    <w:p w14:paraId="33B7EDF8" w14:textId="21DF732E" w:rsidR="005F4450" w:rsidRDefault="005F4450" w:rsidP="00AE7296">
      <w:r>
        <w:rPr>
          <w:noProof/>
          <w:lang w:eastAsia="en-US"/>
        </w:rPr>
        <w:drawing>
          <wp:inline distT="0" distB="0" distL="0" distR="0" wp14:anchorId="5276F8C8" wp14:editId="2CD9C52A">
            <wp:extent cx="3756561" cy="2971800"/>
            <wp:effectExtent l="0" t="0" r="3175" b="0"/>
            <wp:docPr id="10" name="Picture 10" descr="Mac HDD:Users:Scott:Dropbox:LBSC708N_Project:_Documents:Process Artifacts:Prototype:comp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 HDD:Users:Scott:Dropbox:LBSC708N_Project:_Documents:Process Artifacts:Prototype:compar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6561" cy="2971800"/>
                    </a:xfrm>
                    <a:prstGeom prst="rect">
                      <a:avLst/>
                    </a:prstGeom>
                    <a:noFill/>
                    <a:ln>
                      <a:noFill/>
                    </a:ln>
                  </pic:spPr>
                </pic:pic>
              </a:graphicData>
            </a:graphic>
          </wp:inline>
        </w:drawing>
      </w:r>
    </w:p>
    <w:p w14:paraId="0F650994" w14:textId="10288207" w:rsidR="00FA39FC" w:rsidRDefault="00FA39FC" w:rsidP="00AE7296">
      <w:r>
        <w:t xml:space="preserve">To arrive to the screenshot above, a student clicks the check box titled “compare” </w:t>
      </w:r>
      <w:r w:rsidR="008172C0">
        <w:t>that appears on</w:t>
      </w:r>
      <w:r>
        <w:t xml:space="preserve"> each </w:t>
      </w:r>
      <w:r w:rsidR="008172C0">
        <w:t xml:space="preserve">school’s </w:t>
      </w:r>
      <w:r>
        <w:t xml:space="preserve">search </w:t>
      </w:r>
      <w:r w:rsidR="008172C0">
        <w:t>entry</w:t>
      </w:r>
      <w:r>
        <w:t>.</w:t>
      </w:r>
      <w:r w:rsidR="00833E6A">
        <w:t xml:space="preserve">  T</w:t>
      </w:r>
      <w:r w:rsidR="00C90160">
        <w:t>hey</w:t>
      </w:r>
      <w:r w:rsidR="00833E6A">
        <w:t xml:space="preserve"> then</w:t>
      </w:r>
      <w:r w:rsidR="00C90160">
        <w:t xml:space="preserve"> click the</w:t>
      </w:r>
      <w:r w:rsidR="004E5F40">
        <w:t xml:space="preserve"> black colored “compare” button</w:t>
      </w:r>
      <w:r w:rsidR="00A875A0">
        <w:t>, which leads them to the</w:t>
      </w:r>
      <w:r w:rsidR="00131255">
        <w:t xml:space="preserve"> comparison</w:t>
      </w:r>
      <w:r w:rsidR="001F7A43">
        <w:t xml:space="preserve"> page</w:t>
      </w:r>
      <w:r w:rsidR="00131255">
        <w:t xml:space="preserve"> of the desired schools based on a predetermined set of criteria</w:t>
      </w:r>
      <w:r w:rsidR="00D34D7A">
        <w:t>, the student cannot control the criteria</w:t>
      </w:r>
      <w:r w:rsidR="00131255">
        <w:t>.</w:t>
      </w:r>
    </w:p>
    <w:p w14:paraId="396D95F4" w14:textId="04B2B1D8" w:rsidR="005F4450" w:rsidRDefault="005F4450" w:rsidP="00AE7296">
      <w:r>
        <w:rPr>
          <w:noProof/>
          <w:lang w:eastAsia="en-US"/>
        </w:rPr>
        <w:drawing>
          <wp:inline distT="0" distB="0" distL="0" distR="0" wp14:anchorId="7A108868" wp14:editId="7DC4AE87">
            <wp:extent cx="5714006" cy="2514600"/>
            <wp:effectExtent l="0" t="0" r="1270" b="0"/>
            <wp:docPr id="11" name="Picture 11" descr="Mac HDD:Users:Scott:Dropbox:LBSC708N_Project:_Documents:Process Artifacts:Prototype:school 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HDD:Users:Scott:Dropbox:LBSC708N_Project:_Documents:Process Artifacts:Prototype:school view.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15142" cy="2515100"/>
                    </a:xfrm>
                    <a:prstGeom prst="rect">
                      <a:avLst/>
                    </a:prstGeom>
                    <a:noFill/>
                    <a:ln>
                      <a:noFill/>
                    </a:ln>
                  </pic:spPr>
                </pic:pic>
              </a:graphicData>
            </a:graphic>
          </wp:inline>
        </w:drawing>
      </w:r>
    </w:p>
    <w:p w14:paraId="42A6DA20" w14:textId="6B349C91" w:rsidR="005F4450" w:rsidRDefault="005F4450" w:rsidP="00AE7296">
      <w:r>
        <w:t xml:space="preserve">The “Can I Get In” button </w:t>
      </w:r>
      <w:r w:rsidR="002611B7">
        <w:t>resulted</w:t>
      </w:r>
      <w:r w:rsidR="00B10BDC">
        <w:t xml:space="preserve"> from a participatory design session</w:t>
      </w:r>
      <w:r>
        <w:t xml:space="preserve"> when </w:t>
      </w:r>
      <w:r w:rsidR="00B10BDC">
        <w:t xml:space="preserve">a student was </w:t>
      </w:r>
      <w:r w:rsidR="009A0AC5">
        <w:t xml:space="preserve">shown our </w:t>
      </w:r>
      <w:r>
        <w:t xml:space="preserve">prototype and </w:t>
      </w:r>
      <w:r w:rsidR="009D47B9">
        <w:t>desired for a function that</w:t>
      </w:r>
      <w:r>
        <w:t xml:space="preserve"> </w:t>
      </w:r>
      <w:r w:rsidR="009D47B9">
        <w:t xml:space="preserve">shows his or her chances of being </w:t>
      </w:r>
      <w:r>
        <w:t>accepted to the school</w:t>
      </w:r>
      <w:r w:rsidR="00E77998">
        <w:t xml:space="preserve"> (appendix)</w:t>
      </w:r>
      <w:r>
        <w:t>.</w:t>
      </w:r>
      <w:r w:rsidR="00005992">
        <w:t xml:space="preserve">  The page offers basic information such as the school’s history, top majors, and popular activities.  It also incorporates a slideshow that shows various images of the campus.</w:t>
      </w:r>
    </w:p>
    <w:p w14:paraId="1254B146" w14:textId="22E1515B" w:rsidR="00AD3966" w:rsidRDefault="00AD3966" w:rsidP="00AE7296">
      <w:r>
        <w:rPr>
          <w:noProof/>
          <w:lang w:eastAsia="en-US"/>
        </w:rPr>
        <w:drawing>
          <wp:inline distT="0" distB="0" distL="0" distR="0" wp14:anchorId="60C478A0" wp14:editId="53C8DC16">
            <wp:extent cx="6172200" cy="2362192"/>
            <wp:effectExtent l="0" t="0" r="0" b="635"/>
            <wp:docPr id="5" name="Picture 5" descr="Mac HDD:Users:Scott:Dropbox:LBSC708N_Project:_Documents:Process Artifacts:Prototype:app inf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 HDD:Users:Scott:Dropbox:LBSC708N_Project:_Documents:Process Artifacts:Prototype:app info.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72222" cy="2362200"/>
                    </a:xfrm>
                    <a:prstGeom prst="rect">
                      <a:avLst/>
                    </a:prstGeom>
                    <a:noFill/>
                    <a:ln>
                      <a:noFill/>
                    </a:ln>
                  </pic:spPr>
                </pic:pic>
              </a:graphicData>
            </a:graphic>
          </wp:inline>
        </w:drawing>
      </w:r>
    </w:p>
    <w:p w14:paraId="75D4C8CF" w14:textId="6548CF85" w:rsidR="00110787" w:rsidRDefault="00110787" w:rsidP="00AE7296">
      <w:r>
        <w:t xml:space="preserve">To clarify why schools need personal information, the above pane was created.  It </w:t>
      </w:r>
      <w:r w:rsidR="004F2E0F">
        <w:t xml:space="preserve">asks for the </w:t>
      </w:r>
      <w:r w:rsidR="009244DC">
        <w:t>basic contact and personal information of the student applying for college.</w:t>
      </w:r>
    </w:p>
    <w:p w14:paraId="6254AB9F" w14:textId="77777777" w:rsidR="009244DC" w:rsidRDefault="009244DC" w:rsidP="00AE7296"/>
    <w:p w14:paraId="3920DD2C" w14:textId="77777777" w:rsidR="00B3533E" w:rsidRDefault="00AD3966" w:rsidP="00AE7296">
      <w:r>
        <w:rPr>
          <w:noProof/>
          <w:lang w:eastAsia="en-US"/>
        </w:rPr>
        <w:lastRenderedPageBreak/>
        <w:drawing>
          <wp:inline distT="0" distB="0" distL="0" distR="0" wp14:anchorId="35DF5261" wp14:editId="7CD0F485">
            <wp:extent cx="5715000" cy="2354580"/>
            <wp:effectExtent l="0" t="0" r="0" b="7620"/>
            <wp:docPr id="6" name="Picture 6" descr="Mac HDD:Users:Scott:Dropbox:LBSC708N_Project:_Documents:Process Artifacts:Prototype:recommend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 HDD:Users:Scott:Dropbox:LBSC708N_Project:_Documents:Process Artifacts:Prototype:recommendation.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16602" cy="2355240"/>
                    </a:xfrm>
                    <a:prstGeom prst="rect">
                      <a:avLst/>
                    </a:prstGeom>
                    <a:noFill/>
                    <a:ln>
                      <a:noFill/>
                    </a:ln>
                  </pic:spPr>
                </pic:pic>
              </a:graphicData>
            </a:graphic>
          </wp:inline>
        </w:drawing>
      </w:r>
    </w:p>
    <w:p w14:paraId="51BA47B3" w14:textId="41C6CE2F" w:rsidR="00B3533E" w:rsidRDefault="00FF6DD5" w:rsidP="00AE7296">
      <w:r>
        <w:t>Relative to application information, many colleges are increasingly requesting that recommendations be included in the application.</w:t>
      </w:r>
      <w:r w:rsidR="0070529A">
        <w:t xml:space="preserve">  The above screenshot follows are color metaphor of illustrating the status of the student’s recommendations.</w:t>
      </w:r>
      <w:r w:rsidR="00F233ED">
        <w:t xml:space="preserve"> </w:t>
      </w:r>
    </w:p>
    <w:p w14:paraId="2AFF522B" w14:textId="3CD1A52B" w:rsidR="00DA2385" w:rsidRDefault="00AD3966" w:rsidP="00AE7296">
      <w:r>
        <w:rPr>
          <w:noProof/>
          <w:lang w:eastAsia="en-US"/>
        </w:rPr>
        <w:drawing>
          <wp:inline distT="0" distB="0" distL="0" distR="0" wp14:anchorId="5EC3E1FE" wp14:editId="70FE4C2B">
            <wp:extent cx="5943600" cy="2971338"/>
            <wp:effectExtent l="0" t="0" r="0" b="635"/>
            <wp:docPr id="7" name="Picture 7" descr="Mac HDD:Users:Scott:Dropbox:LBSC708N_Project:_Documents:Process Artifacts:Prototype:essay sc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 HDD:Users:Scott:Dropbox:LBSC708N_Project:_Documents:Process Artifacts:Prototype:essay screen.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4524" cy="2971800"/>
                    </a:xfrm>
                    <a:prstGeom prst="rect">
                      <a:avLst/>
                    </a:prstGeom>
                    <a:noFill/>
                    <a:ln>
                      <a:noFill/>
                    </a:ln>
                  </pic:spPr>
                </pic:pic>
              </a:graphicData>
            </a:graphic>
          </wp:inline>
        </w:drawing>
      </w:r>
    </w:p>
    <w:p w14:paraId="3A059865" w14:textId="77777777" w:rsidR="00B3533E" w:rsidRDefault="00B3533E" w:rsidP="00AE7296"/>
    <w:p w14:paraId="7DEF768E" w14:textId="4C823EB1" w:rsidR="002D093E" w:rsidRDefault="002D093E" w:rsidP="00AE7296">
      <w:r>
        <w:t>A</w:t>
      </w:r>
      <w:r w:rsidR="006055FA">
        <w:t xml:space="preserve"> </w:t>
      </w:r>
      <w:r>
        <w:t>major</w:t>
      </w:r>
      <w:r w:rsidR="006055FA">
        <w:t xml:space="preserve"> </w:t>
      </w:r>
      <w:r>
        <w:t xml:space="preserve">aspects of frustration for students we surveyed and interviewed is the process of writing a college entrance essay.  To </w:t>
      </w:r>
      <w:r w:rsidR="001A7BEA">
        <w:t>limit</w:t>
      </w:r>
      <w:r>
        <w:t xml:space="preserve"> the struggles a student might have</w:t>
      </w:r>
      <w:r w:rsidR="007257E9">
        <w:t xml:space="preserve"> while writing his or her essay</w:t>
      </w:r>
      <w:r>
        <w:t xml:space="preserve">, we devise a “Send for Review” function that allows someone, </w:t>
      </w:r>
      <w:r w:rsidR="00EC42EC">
        <w:t>such as</w:t>
      </w:r>
      <w:r>
        <w:t xml:space="preserve"> a guidance counselor, to </w:t>
      </w:r>
      <w:r w:rsidR="00EC42EC">
        <w:t>comment on</w:t>
      </w:r>
      <w:r>
        <w:t xml:space="preserve"> the student’s essay(s).  </w:t>
      </w:r>
      <w:r w:rsidR="0068018C">
        <w:t xml:space="preserve">The student could then receive the </w:t>
      </w:r>
      <w:r w:rsidR="003C2064">
        <w:t>comments</w:t>
      </w:r>
      <w:r w:rsidR="0068018C">
        <w:t xml:space="preserve"> as an email.</w:t>
      </w:r>
      <w:r w:rsidR="00D40F05">
        <w:t xml:space="preserve">  Moreover, the essay pane does not follow the standard colors, green, orange, white, because a participant in a participatory design session </w:t>
      </w:r>
      <w:r w:rsidR="000A1E0C">
        <w:t>thought they were progres</w:t>
      </w:r>
      <w:r w:rsidR="001102EB">
        <w:t>s bars instead of unique essays, thus</w:t>
      </w:r>
      <w:r w:rsidR="000A1E0C">
        <w:t xml:space="preserve"> icons </w:t>
      </w:r>
      <w:r w:rsidR="00445F2F">
        <w:t>are</w:t>
      </w:r>
      <w:r w:rsidR="000A1E0C">
        <w:t xml:space="preserve"> incorporated to overcome this issue</w:t>
      </w:r>
      <w:r w:rsidR="00DE7444">
        <w:t xml:space="preserve"> (appendix)</w:t>
      </w:r>
      <w:r w:rsidR="000A1E0C">
        <w:t>.</w:t>
      </w:r>
      <w:r>
        <w:t xml:space="preserve"> </w:t>
      </w:r>
    </w:p>
    <w:p w14:paraId="3B409D44" w14:textId="66A424D0" w:rsidR="003A77C9" w:rsidRDefault="002D093E" w:rsidP="00AE7296">
      <w:r>
        <w:t xml:space="preserve"> </w:t>
      </w:r>
    </w:p>
    <w:p w14:paraId="725D7923" w14:textId="08B8BC48" w:rsidR="00B3533E" w:rsidRPr="00286BA5" w:rsidRDefault="00B3533E" w:rsidP="00AE7296">
      <w:r>
        <w:t xml:space="preserve">Below is a screenshot of the transcript panel one would </w:t>
      </w:r>
      <w:r w:rsidR="00C6339B">
        <w:t xml:space="preserve">see </w:t>
      </w:r>
      <w:r w:rsidR="00A64E44">
        <w:t>of the</w:t>
      </w:r>
      <w:r w:rsidR="00C6339B">
        <w:t xml:space="preserve"> various</w:t>
      </w:r>
      <w:r w:rsidR="00A64E44">
        <w:t xml:space="preserve"> college applications he or she is filling out</w:t>
      </w:r>
      <w:r w:rsidR="00C6339B">
        <w:t>.</w:t>
      </w:r>
      <w:r w:rsidR="00150D54">
        <w:t xml:space="preserve">  A plus button is present if a student is </w:t>
      </w:r>
      <w:r w:rsidR="002A1842">
        <w:t>sending additional transcripts to a</w:t>
      </w:r>
      <w:r w:rsidR="00150D54">
        <w:t xml:space="preserve"> university </w:t>
      </w:r>
      <w:r w:rsidR="002A1842">
        <w:t>given they might have taken</w:t>
      </w:r>
      <w:r w:rsidR="00C74DD6">
        <w:t xml:space="preserve"> previous college courses in addition to his or her high school degree.</w:t>
      </w:r>
    </w:p>
    <w:p w14:paraId="12938991" w14:textId="77777777" w:rsidR="00150D54" w:rsidRDefault="00150D54" w:rsidP="00AE7296">
      <w:pPr>
        <w:rPr>
          <w:b/>
        </w:rPr>
      </w:pPr>
    </w:p>
    <w:p w14:paraId="41114A9B" w14:textId="77777777" w:rsidR="00150D54" w:rsidRDefault="00150D54" w:rsidP="00AE7296">
      <w:pPr>
        <w:rPr>
          <w:b/>
        </w:rPr>
      </w:pPr>
    </w:p>
    <w:p w14:paraId="37B14DFC" w14:textId="1100DAFB" w:rsidR="00AD3966" w:rsidRDefault="00AD3966" w:rsidP="00AE7296">
      <w:pPr>
        <w:rPr>
          <w:b/>
        </w:rPr>
      </w:pPr>
      <w:r>
        <w:rPr>
          <w:b/>
          <w:noProof/>
          <w:lang w:eastAsia="en-US"/>
        </w:rPr>
        <w:drawing>
          <wp:inline distT="0" distB="0" distL="0" distR="0" wp14:anchorId="55A61063" wp14:editId="640D271E">
            <wp:extent cx="5715000" cy="2373630"/>
            <wp:effectExtent l="0" t="0" r="0" b="0"/>
            <wp:docPr id="8" name="Picture 8" descr="Mac HDD:Users:Scott:Dropbox:LBSC708N_Project:_Documents:Process Artifacts:Prototype:transcrip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 HDD:Users:Scott:Dropbox:LBSC708N_Project:_Documents:Process Artifacts:Prototype:transcript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705" cy="2373923"/>
                    </a:xfrm>
                    <a:prstGeom prst="rect">
                      <a:avLst/>
                    </a:prstGeom>
                    <a:noFill/>
                    <a:ln>
                      <a:noFill/>
                    </a:ln>
                  </pic:spPr>
                </pic:pic>
              </a:graphicData>
            </a:graphic>
          </wp:inline>
        </w:drawing>
      </w:r>
    </w:p>
    <w:p w14:paraId="6049F945" w14:textId="77777777" w:rsidR="00150D54" w:rsidRPr="00150D54" w:rsidRDefault="00150D54" w:rsidP="00AE7296"/>
    <w:p w14:paraId="2DCA6AE6" w14:textId="77777777" w:rsidR="004F3CBA" w:rsidRDefault="004F3CBA" w:rsidP="00AE7296">
      <w:pPr>
        <w:rPr>
          <w:b/>
        </w:rPr>
      </w:pPr>
    </w:p>
    <w:p w14:paraId="4973C9F4" w14:textId="1CA8B569" w:rsidR="004F3CBA" w:rsidRPr="004F3CBA" w:rsidRDefault="006264AA" w:rsidP="00AE7296">
      <w:r>
        <w:rPr>
          <w:noProof/>
          <w:lang w:eastAsia="en-US"/>
        </w:rPr>
        <w:drawing>
          <wp:inline distT="0" distB="0" distL="0" distR="0" wp14:anchorId="20A47C91" wp14:editId="2B9C0ADA">
            <wp:extent cx="5933440" cy="3149600"/>
            <wp:effectExtent l="0" t="0" r="10160" b="0"/>
            <wp:docPr id="14" name="Picture 14" descr="Mac HDD:Users:Scott:Dropbox:LBSC708N_Project:_Documents:Process Artifacts:Prototype:interview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 HDD:Users:Scott:Dropbox:LBSC708N_Project:_Documents:Process Artifacts:Prototype:interviews.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3440" cy="3149600"/>
                    </a:xfrm>
                    <a:prstGeom prst="rect">
                      <a:avLst/>
                    </a:prstGeom>
                    <a:noFill/>
                    <a:ln>
                      <a:noFill/>
                    </a:ln>
                  </pic:spPr>
                </pic:pic>
              </a:graphicData>
            </a:graphic>
          </wp:inline>
        </w:drawing>
      </w:r>
      <w:r w:rsidR="00B52A51">
        <w:t>The interview tab, seen above, actually caused the live application help chat button to be added to our application because</w:t>
      </w:r>
      <w:r w:rsidR="004F3CBA">
        <w:t xml:space="preserve"> a student actually misunderstood </w:t>
      </w:r>
      <w:r w:rsidR="00B52A51">
        <w:t>the</w:t>
      </w:r>
      <w:r w:rsidR="004F3CBA">
        <w:t xml:space="preserve"> purpose </w:t>
      </w:r>
      <w:r w:rsidR="00B52A51">
        <w:t>of the</w:t>
      </w:r>
      <w:r w:rsidR="004F3CBA">
        <w:t xml:space="preserve"> interview</w:t>
      </w:r>
      <w:r w:rsidR="00B52A51">
        <w:t xml:space="preserve"> tab</w:t>
      </w:r>
      <w:r w:rsidR="004F3CBA">
        <w:t xml:space="preserve">.  In </w:t>
      </w:r>
      <w:r w:rsidR="00B8365A">
        <w:t>hindsight</w:t>
      </w:r>
      <w:r w:rsidR="004F3CBA">
        <w:t>, such mistake is actually positive because they thought it is some assistance service for applications tips.  She talked about the expensive cost of seeking additional help in filling out her FAFSA application, thus by offering a chatting service we can hopefully ease such burden.</w:t>
      </w:r>
      <w:r w:rsidR="00D9402C">
        <w:t xml:space="preserve">  A representative, teacher or guidance counselor, might be the </w:t>
      </w:r>
      <w:r w:rsidR="00813DFB">
        <w:t>one</w:t>
      </w:r>
      <w:r w:rsidR="00D9402C">
        <w:t xml:space="preserve"> </w:t>
      </w:r>
      <w:r w:rsidR="00AA5BF3">
        <w:t xml:space="preserve">providing responding to the </w:t>
      </w:r>
      <w:r w:rsidR="00D9402C">
        <w:t xml:space="preserve"> </w:t>
      </w:r>
      <w:r w:rsidR="00AA5BF3">
        <w:t>questions</w:t>
      </w:r>
      <w:r w:rsidR="00D9402C">
        <w:t xml:space="preserve">. </w:t>
      </w:r>
      <w:r w:rsidR="004F3CBA">
        <w:t xml:space="preserve">  </w:t>
      </w:r>
    </w:p>
    <w:p w14:paraId="1343D215" w14:textId="63D89F93" w:rsidR="00AD3966" w:rsidRDefault="006264AA" w:rsidP="00AE7296">
      <w:pPr>
        <w:rPr>
          <w:b/>
        </w:rPr>
      </w:pPr>
      <w:r>
        <w:rPr>
          <w:b/>
          <w:noProof/>
          <w:lang w:eastAsia="en-US"/>
        </w:rPr>
        <w:drawing>
          <wp:inline distT="0" distB="0" distL="0" distR="0" wp14:anchorId="2637D12D" wp14:editId="30D23B92">
            <wp:extent cx="5715000" cy="3087370"/>
            <wp:effectExtent l="0" t="0" r="0" b="11430"/>
            <wp:docPr id="15" name="Picture 15" descr="Mac HDD:Users:Scott:Dropbox:LBSC708N_Project:_Documents:Process Artifacts:Prototype:financial a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 HDD:Users:Scott:Dropbox:LBSC708N_Project:_Documents:Process Artifacts:Prototype:financial ai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16011" cy="3087916"/>
                    </a:xfrm>
                    <a:prstGeom prst="rect">
                      <a:avLst/>
                    </a:prstGeom>
                    <a:noFill/>
                    <a:ln>
                      <a:noFill/>
                    </a:ln>
                  </pic:spPr>
                </pic:pic>
              </a:graphicData>
            </a:graphic>
          </wp:inline>
        </w:drawing>
      </w:r>
    </w:p>
    <w:p w14:paraId="6AA53D7D" w14:textId="78A6F018" w:rsidR="006264AA" w:rsidRPr="006264AA" w:rsidRDefault="006264AA" w:rsidP="00AE7296">
      <w:r>
        <w:t xml:space="preserve">In the above pane, we suggest a mechanism where </w:t>
      </w:r>
      <w:r w:rsidR="00993553">
        <w:t xml:space="preserve">scholarship and grant applications </w:t>
      </w:r>
      <w:r w:rsidR="00084067">
        <w:t>are</w:t>
      </w:r>
      <w:r w:rsidR="00993553">
        <w:t xml:space="preserve"> unified, similar to how the Common Application is today, so that a student could easily see the status of his or her</w:t>
      </w:r>
      <w:r w:rsidR="0011044A">
        <w:t xml:space="preserve"> scholarship</w:t>
      </w:r>
      <w:r w:rsidR="00993553">
        <w:t xml:space="preserve"> application.  A large “Complete the FAFSA” button is also present given that several students citied confusion with FAFSA.com and FAFSA.gov in regards to completing the FAFSA</w:t>
      </w:r>
      <w:r w:rsidR="00ED0A44">
        <w:t xml:space="preserve"> (appendix)</w:t>
      </w:r>
      <w:r w:rsidR="00993553">
        <w:t>.  The logic of the button is to make it obvious where a student must go to complete the official FAFSA.</w:t>
      </w:r>
      <w:r>
        <w:t xml:space="preserve"> </w:t>
      </w:r>
    </w:p>
    <w:p w14:paraId="54B1605E" w14:textId="77777777" w:rsidR="00023DF7" w:rsidRDefault="00023DF7" w:rsidP="00AE7296">
      <w:pPr>
        <w:rPr>
          <w:b/>
          <w:sz w:val="28"/>
          <w:szCs w:val="28"/>
        </w:rPr>
      </w:pPr>
      <w:r>
        <w:rPr>
          <w:b/>
          <w:noProof/>
          <w:sz w:val="28"/>
          <w:szCs w:val="28"/>
          <w:lang w:eastAsia="en-US"/>
        </w:rPr>
        <w:drawing>
          <wp:inline distT="0" distB="0" distL="0" distR="0" wp14:anchorId="2EE8B5BB" wp14:editId="2FB8841F">
            <wp:extent cx="4172176" cy="2936240"/>
            <wp:effectExtent l="0" t="0" r="0" b="10160"/>
            <wp:docPr id="13" name="Picture 13" descr="Mac HDD:Users:Scott:Dropbox:LBSC708N_Project:_Documents:Process Artifacts:Prototype:subm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 HDD:Users:Scott:Dropbox:LBSC708N_Project:_Documents:Process Artifacts:Prototype:submit.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72176" cy="2936240"/>
                    </a:xfrm>
                    <a:prstGeom prst="rect">
                      <a:avLst/>
                    </a:prstGeom>
                    <a:noFill/>
                    <a:ln>
                      <a:noFill/>
                    </a:ln>
                  </pic:spPr>
                </pic:pic>
              </a:graphicData>
            </a:graphic>
          </wp:inline>
        </w:drawing>
      </w:r>
    </w:p>
    <w:p w14:paraId="7A3900D5" w14:textId="5164CFB4" w:rsidR="004F3CBA" w:rsidRDefault="00B037F8" w:rsidP="00AE7296">
      <w:r>
        <w:t xml:space="preserve">The screenshot above illustrates the final pane in our dashboard.  This pane not only includes the applications a student </w:t>
      </w:r>
      <w:r w:rsidR="005F76B6">
        <w:t xml:space="preserve">is currently applying to, but also lists </w:t>
      </w:r>
      <w:r w:rsidR="00876E94">
        <w:t xml:space="preserve">his or her favorite </w:t>
      </w:r>
      <w:r w:rsidR="005F76B6">
        <w:t xml:space="preserve">prospective colleges.  The design of the “My Schools/Submit” page is </w:t>
      </w:r>
      <w:r w:rsidR="00145676">
        <w:t>to demonstrate an overhead view of the steps one has to perform in o</w:t>
      </w:r>
      <w:r w:rsidR="00EA39E2">
        <w:t>rder to complete an application</w:t>
      </w:r>
      <w:r w:rsidR="00774A35">
        <w:t>.</w:t>
      </w:r>
    </w:p>
    <w:p w14:paraId="70ED9F0A" w14:textId="77E1D58D" w:rsidR="00B037F8" w:rsidRPr="00B037F8" w:rsidRDefault="005F76B6" w:rsidP="00AE7296">
      <w:r>
        <w:t xml:space="preserve"> </w:t>
      </w:r>
    </w:p>
    <w:p w14:paraId="037779DC" w14:textId="33CADE73" w:rsidR="00D75F1E" w:rsidRPr="00145045" w:rsidRDefault="00AD3966" w:rsidP="00AE7296">
      <w:pPr>
        <w:rPr>
          <w:b/>
          <w:sz w:val="28"/>
          <w:szCs w:val="28"/>
        </w:rPr>
      </w:pPr>
      <w:r w:rsidRPr="00145045">
        <w:rPr>
          <w:b/>
          <w:sz w:val="28"/>
          <w:szCs w:val="28"/>
        </w:rPr>
        <w:t>S</w:t>
      </w:r>
      <w:r w:rsidR="006605A5" w:rsidRPr="00145045">
        <w:rPr>
          <w:b/>
          <w:sz w:val="28"/>
          <w:szCs w:val="28"/>
        </w:rPr>
        <w:t>uggestions for Future Iterations</w:t>
      </w:r>
    </w:p>
    <w:p w14:paraId="1FAFB7A8" w14:textId="3E2FAE6B" w:rsidR="00C95BCD" w:rsidRDefault="006605A5" w:rsidP="00AE7296">
      <w:r>
        <w:t xml:space="preserve">Given the </w:t>
      </w:r>
      <w:r w:rsidR="00914E37">
        <w:t xml:space="preserve">short time span of only five weeks from initial meeting to prototype, many features are not able to be included in our first </w:t>
      </w:r>
      <w:r w:rsidR="00EF253B">
        <w:t xml:space="preserve">interactive </w:t>
      </w:r>
      <w:r w:rsidR="00914E37">
        <w:t>prototype.</w:t>
      </w:r>
      <w:r w:rsidR="00C13DD0">
        <w:t xml:space="preserve">  To remind students about </w:t>
      </w:r>
      <w:r w:rsidR="00721EDE">
        <w:t xml:space="preserve">impending </w:t>
      </w:r>
      <w:r w:rsidR="00C13DD0">
        <w:t xml:space="preserve">deadlines, a future iteration of our design should include a system that notifies users by email or SMS.  </w:t>
      </w:r>
      <w:r w:rsidR="004C4DDD">
        <w:t>Moreover, w</w:t>
      </w:r>
      <w:r w:rsidR="00EF253B">
        <w:t xml:space="preserve">e would have </w:t>
      </w:r>
      <w:r w:rsidR="00F25E9B">
        <w:t>wish</w:t>
      </w:r>
      <w:r w:rsidR="006532FF">
        <w:t xml:space="preserve"> to add more </w:t>
      </w:r>
      <w:r w:rsidR="005278B9">
        <w:t>reasoning to how our system would interact with the scholarship</w:t>
      </w:r>
      <w:r w:rsidR="0082673B">
        <w:t xml:space="preserve"> application process</w:t>
      </w:r>
      <w:r w:rsidR="005278B9">
        <w:t xml:space="preserve"> and FAFSA process given each is a separate system.  </w:t>
      </w:r>
      <w:r w:rsidR="0009789F">
        <w:t>A feasibility study is necessary to understand if it is possible to incorporate many of are design ideas.  For instance, would a guidance counselor ha</w:t>
      </w:r>
      <w:r w:rsidR="00983297">
        <w:t xml:space="preserve">ve the necessary capacity, time, and energy </w:t>
      </w:r>
      <w:r w:rsidR="0009789F">
        <w:t xml:space="preserve">to review several hundred students’ essays?  </w:t>
      </w:r>
      <w:r w:rsidR="001F1492">
        <w:t>The guidance counselor</w:t>
      </w:r>
      <w:r w:rsidR="00615F45">
        <w:t>’s</w:t>
      </w:r>
      <w:r w:rsidR="001F1492">
        <w:t xml:space="preserve"> feedback</w:t>
      </w:r>
      <w:r w:rsidR="0009789F">
        <w:t xml:space="preserve"> is an important attribute</w:t>
      </w:r>
      <w:r w:rsidR="00FC6AD2">
        <w:t xml:space="preserve"> to</w:t>
      </w:r>
      <w:r w:rsidR="0041794C">
        <w:t xml:space="preserve"> our design that needs to be looked at further.</w:t>
      </w:r>
      <w:r w:rsidR="003A51D1">
        <w:t xml:space="preserve">  </w:t>
      </w:r>
      <w:r w:rsidR="00537FCC">
        <w:t>Our comparisons</w:t>
      </w:r>
      <w:r w:rsidR="003A51D1">
        <w:t xml:space="preserve"> </w:t>
      </w:r>
      <w:r w:rsidR="002E3C22">
        <w:t xml:space="preserve">page </w:t>
      </w:r>
      <w:r w:rsidR="00537FCC">
        <w:t xml:space="preserve">also needs </w:t>
      </w:r>
      <w:r w:rsidR="006D3C94">
        <w:t>additional</w:t>
      </w:r>
      <w:r w:rsidR="00537FCC">
        <w:t xml:space="preserve"> refinement to</w:t>
      </w:r>
      <w:r w:rsidR="002E3C22">
        <w:t xml:space="preserve"> offer </w:t>
      </w:r>
      <w:r w:rsidR="00C70462">
        <w:t>comparisons</w:t>
      </w:r>
      <w:r w:rsidR="002E3C22">
        <w:t xml:space="preserve"> based on certain criteria a person would deem impor</w:t>
      </w:r>
      <w:r w:rsidR="00537FCC">
        <w:t xml:space="preserve">tant.  </w:t>
      </w:r>
      <w:r w:rsidR="009547AE">
        <w:t>As it currently stands</w:t>
      </w:r>
      <w:r w:rsidR="00625B3A">
        <w:t>,</w:t>
      </w:r>
      <w:r w:rsidR="009547AE">
        <w:t xml:space="preserve"> </w:t>
      </w:r>
      <w:r w:rsidR="00625B3A">
        <w:t>the comparison page</w:t>
      </w:r>
      <w:r w:rsidR="009547AE">
        <w:t xml:space="preserve"> is limited to a preset defined</w:t>
      </w:r>
      <w:r w:rsidR="00927394">
        <w:t xml:space="preserve"> set of</w:t>
      </w:r>
      <w:r w:rsidR="009547AE">
        <w:t xml:space="preserve"> character traits, though a user can limit search results by specific criteria.  </w:t>
      </w:r>
      <w:r w:rsidR="00537FCC">
        <w:t>M</w:t>
      </w:r>
      <w:r w:rsidR="007D3C84">
        <w:t>any first-</w:t>
      </w:r>
      <w:r w:rsidR="002E3C22">
        <w:t xml:space="preserve">generation students may </w:t>
      </w:r>
      <w:r w:rsidR="00F65849">
        <w:t>wish to</w:t>
      </w:r>
      <w:r w:rsidR="002E3C22">
        <w:t xml:space="preserve"> </w:t>
      </w:r>
      <w:r w:rsidR="00F65849">
        <w:t xml:space="preserve">know </w:t>
      </w:r>
      <w:r w:rsidR="002E3C22">
        <w:t xml:space="preserve">the level of debt and </w:t>
      </w:r>
      <w:r w:rsidR="00C70462">
        <w:t xml:space="preserve">tuition assistance that a particular college or university provides </w:t>
      </w:r>
      <w:r w:rsidR="00926B3B">
        <w:t>when comparing colleges</w:t>
      </w:r>
      <w:r w:rsidR="00C70462">
        <w:t>.</w:t>
      </w:r>
      <w:r w:rsidR="00944937">
        <w:t xml:space="preserve">  We also do not fully explain how we see the FAFSA process being </w:t>
      </w:r>
      <w:r w:rsidR="00381117">
        <w:t>simplified</w:t>
      </w:r>
      <w:r w:rsidR="00944937">
        <w:t xml:space="preserve"> besides the a</w:t>
      </w:r>
      <w:r w:rsidR="006446A2">
        <w:t>ddition of a live chat service.  A</w:t>
      </w:r>
      <w:r w:rsidR="00944937">
        <w:t>gain</w:t>
      </w:r>
      <w:r w:rsidR="00423B60">
        <w:t>,</w:t>
      </w:r>
      <w:r w:rsidR="00944937">
        <w:t xml:space="preserve"> we are unsure how </w:t>
      </w:r>
      <w:r w:rsidR="008A4488">
        <w:t>incorporating the FAFSA application into our application</w:t>
      </w:r>
      <w:r w:rsidR="002E75AE">
        <w:t xml:space="preserve"> </w:t>
      </w:r>
      <w:r w:rsidR="00944937">
        <w:t xml:space="preserve">would be plausible.  </w:t>
      </w:r>
      <w:r w:rsidR="00DE79AE">
        <w:t xml:space="preserve">Quite possibly a high school </w:t>
      </w:r>
      <w:r w:rsidR="009D1867">
        <w:t xml:space="preserve">district could </w:t>
      </w:r>
      <w:r w:rsidR="00DE79AE">
        <w:t>license the product and therefore be able to assist in the process.</w:t>
      </w:r>
      <w:r w:rsidR="004A756F">
        <w:t xml:space="preserve">  Usability tests with high school guidance counselors would also be important for future iterations, as they are the number one source of information cited in our survey data</w:t>
      </w:r>
      <w:r w:rsidR="002E0E52">
        <w:t xml:space="preserve"> (appendix)</w:t>
      </w:r>
      <w:r w:rsidR="004A756F">
        <w:t xml:space="preserve">. </w:t>
      </w:r>
      <w:r w:rsidR="0009789F">
        <w:t xml:space="preserve"> </w:t>
      </w:r>
      <w:r w:rsidR="00914E37">
        <w:t xml:space="preserve"> </w:t>
      </w:r>
    </w:p>
    <w:p w14:paraId="3F5ECBEB" w14:textId="77777777" w:rsidR="00C95BCD" w:rsidRDefault="00C95BCD" w:rsidP="00AE7296"/>
    <w:p w14:paraId="066F1140" w14:textId="3200DF80" w:rsidR="00C95BCD" w:rsidRPr="00145045" w:rsidRDefault="00C95BCD" w:rsidP="00AE7296">
      <w:pPr>
        <w:rPr>
          <w:sz w:val="28"/>
          <w:szCs w:val="28"/>
        </w:rPr>
      </w:pPr>
      <w:r w:rsidRPr="00145045">
        <w:rPr>
          <w:b/>
          <w:sz w:val="28"/>
          <w:szCs w:val="28"/>
        </w:rPr>
        <w:t>Conclusion</w:t>
      </w:r>
    </w:p>
    <w:p w14:paraId="782550A3" w14:textId="4813C0F7" w:rsidR="000C51B9" w:rsidRDefault="00D470B8" w:rsidP="00AE7296">
      <w:r>
        <w:t xml:space="preserve">Although the </w:t>
      </w:r>
      <w:r w:rsidR="00AF1D00">
        <w:t xml:space="preserve">project </w:t>
      </w:r>
      <w:r w:rsidR="004257FD">
        <w:t>occurred over</w:t>
      </w:r>
      <w:r w:rsidR="00F20FD6">
        <w:t xml:space="preserve"> a brief five-week</w:t>
      </w:r>
      <w:r w:rsidR="00AF1D00">
        <w:t xml:space="preserve"> timeframe, w</w:t>
      </w:r>
      <w:r w:rsidR="00380847">
        <w:t xml:space="preserve">e </w:t>
      </w:r>
      <w:r w:rsidR="00AF1D00">
        <w:t>did learn</w:t>
      </w:r>
      <w:r w:rsidR="00380847">
        <w:t xml:space="preserve"> </w:t>
      </w:r>
      <w:r w:rsidR="00AF1D00">
        <w:t xml:space="preserve">the </w:t>
      </w:r>
      <w:r w:rsidR="001F2F96">
        <w:t>positive</w:t>
      </w:r>
      <w:r w:rsidR="00AF1D00">
        <w:t xml:space="preserve"> and </w:t>
      </w:r>
      <w:r w:rsidR="001F2F96">
        <w:t>negative attributes</w:t>
      </w:r>
      <w:r w:rsidR="00AF1D00">
        <w:t xml:space="preserve"> </w:t>
      </w:r>
      <w:r w:rsidR="00380847">
        <w:t>to work</w:t>
      </w:r>
      <w:r w:rsidR="00AF1D00">
        <w:t>ing</w:t>
      </w:r>
      <w:r w:rsidR="00380847">
        <w:t xml:space="preserve"> in a group</w:t>
      </w:r>
      <w:r w:rsidR="00AF1D00">
        <w:t xml:space="preserve"> environment</w:t>
      </w:r>
      <w:r w:rsidR="00380847">
        <w:t xml:space="preserve">.  </w:t>
      </w:r>
      <w:r w:rsidR="00A468FD">
        <w:t>We delegated</w:t>
      </w:r>
      <w:r w:rsidR="008E20FD">
        <w:t xml:space="preserve"> tasks </w:t>
      </w:r>
      <w:r w:rsidR="00A468FD">
        <w:t xml:space="preserve">between group members to ensure </w:t>
      </w:r>
      <w:r w:rsidR="00FF6DD9">
        <w:t xml:space="preserve">a myriad of ideas </w:t>
      </w:r>
      <w:r w:rsidR="00F20FD6">
        <w:t>and</w:t>
      </w:r>
      <w:r w:rsidR="0055228C">
        <w:t xml:space="preserve"> focus on each member’s strengths</w:t>
      </w:r>
      <w:r w:rsidR="00F20FD6">
        <w:t>.  This process helps</w:t>
      </w:r>
      <w:r w:rsidR="0055228C">
        <w:t xml:space="preserve"> repeal any potential weakness</w:t>
      </w:r>
      <w:r w:rsidR="00F20FD6">
        <w:t xml:space="preserve"> a </w:t>
      </w:r>
      <w:r w:rsidR="009E0797">
        <w:t xml:space="preserve">group </w:t>
      </w:r>
      <w:r w:rsidR="00F20FD6">
        <w:t>member might have such as in designing</w:t>
      </w:r>
      <w:r w:rsidR="0052133F">
        <w:t xml:space="preserve"> the application</w:t>
      </w:r>
      <w:r w:rsidR="00F20FD6">
        <w:t xml:space="preserve"> or interviewing</w:t>
      </w:r>
      <w:r w:rsidR="00C36D24">
        <w:t xml:space="preserve"> people</w:t>
      </w:r>
      <w:r w:rsidR="0055228C">
        <w:t>.</w:t>
      </w:r>
      <w:r w:rsidR="00EC17DC">
        <w:t xml:space="preserve">  </w:t>
      </w:r>
      <w:r w:rsidR="00C54484">
        <w:t>Our group also formed a collaborative connection</w:t>
      </w:r>
      <w:r w:rsidR="00261D36">
        <w:t xml:space="preserve"> with AAP</w:t>
      </w:r>
      <w:r w:rsidR="00C54484">
        <w:t xml:space="preserve"> in which we </w:t>
      </w:r>
      <w:r w:rsidR="0020578D">
        <w:t xml:space="preserve">enhanced our </w:t>
      </w:r>
      <w:r w:rsidR="00D45190">
        <w:t xml:space="preserve">communication skills and made the experience more real-to-life by working with an actual partner </w:t>
      </w:r>
      <w:r w:rsidR="000C41E0">
        <w:t>versus a</w:t>
      </w:r>
      <w:r w:rsidR="0089470E">
        <w:t xml:space="preserve"> random </w:t>
      </w:r>
      <w:r w:rsidR="000C41E0">
        <w:t xml:space="preserve">group of </w:t>
      </w:r>
      <w:r w:rsidR="0089470E">
        <w:t>students.</w:t>
      </w:r>
      <w:r w:rsidR="001633E7">
        <w:t xml:space="preserve">  Usage of participatory design </w:t>
      </w:r>
      <w:r w:rsidR="00291A09">
        <w:t xml:space="preserve">was also </w:t>
      </w:r>
      <w:r w:rsidR="001633E7">
        <w:t xml:space="preserve"> valuable</w:t>
      </w:r>
      <w:r w:rsidR="005F6937">
        <w:t xml:space="preserve"> </w:t>
      </w:r>
      <w:r w:rsidR="00291A09">
        <w:t>to enhancing our overall design</w:t>
      </w:r>
      <w:r w:rsidR="001633E7">
        <w:t>.</w:t>
      </w:r>
      <w:r w:rsidR="00E315E3">
        <w:t xml:space="preserve">  Overall, the experience, though rushed, was well received.</w:t>
      </w:r>
      <w:r w:rsidR="001633E7">
        <w:t xml:space="preserve">  </w:t>
      </w:r>
    </w:p>
    <w:p w14:paraId="4A33D58B" w14:textId="41941C99" w:rsidR="007F25A8" w:rsidRDefault="007F25A8">
      <w:r>
        <w:br w:type="page"/>
      </w:r>
    </w:p>
    <w:p w14:paraId="6A19F105" w14:textId="77777777" w:rsidR="007F25A8" w:rsidRDefault="007F25A8" w:rsidP="00AE7296"/>
    <w:p w14:paraId="1705C635" w14:textId="77777777" w:rsidR="000C51B9" w:rsidRDefault="000C51B9" w:rsidP="00AE7296"/>
    <w:p w14:paraId="7FB7FC28" w14:textId="505198F8" w:rsidR="000477ED" w:rsidRDefault="000477ED" w:rsidP="000477ED">
      <w:pPr>
        <w:jc w:val="center"/>
      </w:pPr>
      <w:r>
        <w:t>References</w:t>
      </w:r>
    </w:p>
    <w:p w14:paraId="48EE4E0D" w14:textId="77777777" w:rsidR="00B66359" w:rsidRPr="00B66359" w:rsidRDefault="000477ED" w:rsidP="00B66359">
      <w:pPr>
        <w:pStyle w:val="Bibliography"/>
        <w:rPr>
          <w:rFonts w:cs="Times New Roman"/>
        </w:rPr>
      </w:pPr>
      <w:r>
        <w:fldChar w:fldCharType="begin"/>
      </w:r>
      <w:r>
        <w:instrText xml:space="preserve"> ADDIN ZOTERO_BIBL {"custom":[]} </w:instrText>
      </w:r>
      <w:r>
        <w:fldChar w:fldCharType="separate"/>
      </w:r>
      <w:r w:rsidR="00B66359" w:rsidRPr="00B66359">
        <w:rPr>
          <w:rFonts w:cs="Times New Roman"/>
        </w:rPr>
        <w:t>About The President’s Commission on Ethnic Minority Issues, University of Maryland, College Park. (n.d.). Retrieved December 11, 2011, from http://www.president.umd.edu/PCEMI/aboutus.html</w:t>
      </w:r>
    </w:p>
    <w:p w14:paraId="79352123" w14:textId="77777777" w:rsidR="00B66359" w:rsidRPr="00B66359" w:rsidRDefault="00B66359" w:rsidP="00B66359">
      <w:pPr>
        <w:pStyle w:val="Bibliography"/>
        <w:rPr>
          <w:rFonts w:cs="Times New Roman"/>
        </w:rPr>
      </w:pPr>
      <w:r w:rsidRPr="00B66359">
        <w:rPr>
          <w:rFonts w:cs="Times New Roman"/>
        </w:rPr>
        <w:t>Academic Achievement Programs - University of Maryland. (n.d.). Retrieved December 11, 2011, from http://www.aap.umd.edu/mission.html</w:t>
      </w:r>
    </w:p>
    <w:p w14:paraId="06452272" w14:textId="77777777" w:rsidR="00B66359" w:rsidRPr="00B66359" w:rsidRDefault="00B66359" w:rsidP="00B66359">
      <w:pPr>
        <w:pStyle w:val="Bibliography"/>
        <w:rPr>
          <w:rFonts w:cs="Times New Roman"/>
        </w:rPr>
      </w:pPr>
      <w:r w:rsidRPr="00B66359">
        <w:rPr>
          <w:rFonts w:cs="Times New Roman"/>
        </w:rPr>
        <w:t xml:space="preserve">Kensing, F., &amp; Blomberg, J. (1998). Participatory Design: Issues and Concerns. </w:t>
      </w:r>
      <w:r w:rsidRPr="00B66359">
        <w:rPr>
          <w:rFonts w:cs="Times New Roman"/>
          <w:i/>
          <w:iCs/>
        </w:rPr>
        <w:t>Computer Supported Cooperative Work: The Journal of Collaborative Computing</w:t>
      </w:r>
      <w:r w:rsidRPr="00B66359">
        <w:rPr>
          <w:rFonts w:cs="Times New Roman"/>
        </w:rPr>
        <w:t xml:space="preserve">, </w:t>
      </w:r>
      <w:r w:rsidRPr="00B66359">
        <w:rPr>
          <w:rFonts w:cs="Times New Roman"/>
          <w:i/>
          <w:iCs/>
        </w:rPr>
        <w:t>7</w:t>
      </w:r>
      <w:r w:rsidRPr="00B66359">
        <w:rPr>
          <w:rFonts w:cs="Times New Roman"/>
        </w:rPr>
        <w:t>(3/4), 167-185.</w:t>
      </w:r>
    </w:p>
    <w:p w14:paraId="25472417" w14:textId="77777777" w:rsidR="00B66359" w:rsidRPr="00B66359" w:rsidRDefault="00B66359" w:rsidP="00B66359">
      <w:pPr>
        <w:pStyle w:val="Bibliography"/>
        <w:rPr>
          <w:rFonts w:cs="Times New Roman"/>
        </w:rPr>
      </w:pPr>
      <w:r w:rsidRPr="00B66359">
        <w:rPr>
          <w:rFonts w:cs="Times New Roman"/>
        </w:rPr>
        <w:t xml:space="preserve">Steiner, M., &amp; Teszler, N. (2005). Multivariate analysis of student loan defaulters at Texas A&amp;M University. </w:t>
      </w:r>
      <w:r w:rsidRPr="00B66359">
        <w:rPr>
          <w:rFonts w:cs="Times New Roman"/>
          <w:i/>
          <w:iCs/>
        </w:rPr>
        <w:t>Austin, TX. January</w:t>
      </w:r>
      <w:r w:rsidRPr="00B66359">
        <w:rPr>
          <w:rFonts w:cs="Times New Roman"/>
        </w:rPr>
        <w:t>.</w:t>
      </w:r>
    </w:p>
    <w:p w14:paraId="3540546F" w14:textId="77777777" w:rsidR="00B66359" w:rsidRPr="00B66359" w:rsidRDefault="00B66359" w:rsidP="00B66359">
      <w:pPr>
        <w:pStyle w:val="Bibliography"/>
        <w:rPr>
          <w:rFonts w:cs="Times New Roman"/>
        </w:rPr>
      </w:pPr>
      <w:r w:rsidRPr="00B66359">
        <w:rPr>
          <w:rFonts w:cs="Times New Roman"/>
        </w:rPr>
        <w:t>TurboTax® - Welcome to TurboTax. (n.d.). Retrieved December 12, 2011, from http://turbotax.intuit.com/best-tax-software/why-choose-turbotax/welcome-to-turbotax.jsp</w:t>
      </w:r>
    </w:p>
    <w:p w14:paraId="7FF3E423" w14:textId="77777777" w:rsidR="00B66359" w:rsidRPr="00B66359" w:rsidRDefault="00B66359" w:rsidP="00B66359">
      <w:pPr>
        <w:pStyle w:val="Bibliography"/>
        <w:rPr>
          <w:rFonts w:cs="Times New Roman"/>
        </w:rPr>
      </w:pPr>
      <w:r w:rsidRPr="00B66359">
        <w:rPr>
          <w:rFonts w:cs="Times New Roman"/>
        </w:rPr>
        <w:t>UsabilityNet: Focus groups. (n.d.). Retrieved December 12, 2011, from http://www.usabilitynet.org/tools/focusgroups.htm</w:t>
      </w:r>
    </w:p>
    <w:p w14:paraId="4A840D4C" w14:textId="77777777" w:rsidR="00B66359" w:rsidRPr="00B66359" w:rsidRDefault="00B66359" w:rsidP="00B66359">
      <w:pPr>
        <w:pStyle w:val="Bibliography"/>
        <w:rPr>
          <w:rFonts w:cs="Times New Roman"/>
        </w:rPr>
      </w:pPr>
      <w:r w:rsidRPr="00B66359">
        <w:rPr>
          <w:rFonts w:cs="Times New Roman"/>
        </w:rPr>
        <w:t>UsabilityNet: Paper prototyping methods. (n.d.). Retrieved December 12, 2011, from http://www.usabilitynet.org/tools/prototyping.htm</w:t>
      </w:r>
    </w:p>
    <w:p w14:paraId="65664778" w14:textId="5C22878C" w:rsidR="000477ED" w:rsidRDefault="000477ED" w:rsidP="000477ED">
      <w:pPr>
        <w:jc w:val="center"/>
      </w:pPr>
      <w:r>
        <w:fldChar w:fldCharType="end"/>
      </w:r>
    </w:p>
    <w:p w14:paraId="148B6C87" w14:textId="43CF3CE0" w:rsidR="000C51B9" w:rsidRDefault="000C51B9">
      <w:pPr>
        <w:rPr>
          <w:b/>
        </w:rPr>
      </w:pPr>
      <w:r>
        <w:rPr>
          <w:b/>
        </w:rPr>
        <w:br w:type="page"/>
      </w:r>
    </w:p>
    <w:p w14:paraId="005F424F" w14:textId="77777777" w:rsidR="000C51B9" w:rsidRDefault="000C51B9" w:rsidP="00AE7296">
      <w:pPr>
        <w:rPr>
          <w:b/>
        </w:rPr>
      </w:pPr>
    </w:p>
    <w:p w14:paraId="2DF44F29" w14:textId="708EB9BB" w:rsidR="006605A5" w:rsidRDefault="000C51B9" w:rsidP="000C51B9">
      <w:pPr>
        <w:jc w:val="center"/>
      </w:pPr>
      <w:r w:rsidRPr="000C51B9">
        <w:t>Appendix</w:t>
      </w:r>
    </w:p>
    <w:p w14:paraId="49958A9A" w14:textId="32779DA2" w:rsidR="000C51B9" w:rsidRPr="00F47563" w:rsidRDefault="004305B8" w:rsidP="00AE7296">
      <w:r>
        <w:t xml:space="preserve">Various attachments and documents such as survey data, the survey, interview data, and other information is available on our group website at </w:t>
      </w:r>
      <w:r w:rsidRPr="004305B8">
        <w:t>collegeappproject.weebly.com</w:t>
      </w:r>
      <w:r>
        <w:t xml:space="preserve"> – due to size they are not included in this paper</w:t>
      </w:r>
    </w:p>
    <w:sectPr w:rsidR="000C51B9" w:rsidRPr="00F47563" w:rsidSect="008A3BFC">
      <w:headerReference w:type="even" r:id="rId28"/>
      <w:headerReference w:type="default" r:id="rId29"/>
      <w:headerReference w:type="first" r:id="rId30"/>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0A956F" w14:textId="77777777" w:rsidR="00243397" w:rsidRDefault="00243397" w:rsidP="00EC5EF1">
      <w:r>
        <w:separator/>
      </w:r>
    </w:p>
  </w:endnote>
  <w:endnote w:type="continuationSeparator" w:id="0">
    <w:p w14:paraId="4CBB25DF" w14:textId="77777777" w:rsidR="00243397" w:rsidRDefault="00243397" w:rsidP="00EC5E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6599F27" w14:textId="77777777" w:rsidR="00243397" w:rsidRDefault="00243397" w:rsidP="00EC5EF1">
      <w:r>
        <w:separator/>
      </w:r>
    </w:p>
  </w:footnote>
  <w:footnote w:type="continuationSeparator" w:id="0">
    <w:p w14:paraId="4E2D0919" w14:textId="77777777" w:rsidR="00243397" w:rsidRDefault="00243397" w:rsidP="00EC5EF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54BB56" w14:textId="77777777" w:rsidR="00243397" w:rsidRDefault="00243397" w:rsidP="00A8305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DA3B7D9" w14:textId="77777777" w:rsidR="00243397" w:rsidRDefault="00243397" w:rsidP="00EC5EF1">
    <w:pPr>
      <w:pStyle w:val="Header"/>
      <w:ind w:right="360"/>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1B32" w14:textId="77777777" w:rsidR="00243397" w:rsidRDefault="00243397" w:rsidP="00A8305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642F31">
      <w:rPr>
        <w:rStyle w:val="PageNumber"/>
        <w:noProof/>
      </w:rPr>
      <w:t>3</w:t>
    </w:r>
    <w:r>
      <w:rPr>
        <w:rStyle w:val="PageNumber"/>
      </w:rPr>
      <w:fldChar w:fldCharType="end"/>
    </w:r>
  </w:p>
  <w:p w14:paraId="6FEC2FFE" w14:textId="77777777" w:rsidR="00243397" w:rsidRDefault="00243397" w:rsidP="00EC5EF1">
    <w:pPr>
      <w:pStyle w:val="Header"/>
      <w:ind w:right="360"/>
      <w:jc w:val="right"/>
    </w:pPr>
    <w:r>
      <w:t xml:space="preserve">Abromowitz </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CE6C7C" w14:textId="77777777" w:rsidR="00243397" w:rsidRDefault="00243397" w:rsidP="00A83050">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3024A8B7" w14:textId="77777777" w:rsidR="00243397" w:rsidRDefault="00243397" w:rsidP="008A3BFC">
    <w:pPr>
      <w:pStyle w:val="Header"/>
      <w:ind w:right="360"/>
      <w:jc w:val="right"/>
    </w:pPr>
    <w:r>
      <w:t xml:space="preserve">Abromowitz </w:t>
    </w:r>
  </w:p>
  <w:p w14:paraId="09693BE4" w14:textId="2F5FC546" w:rsidR="00243397" w:rsidRDefault="00243397">
    <w:pPr>
      <w:pStyle w:val="Header"/>
    </w:pPr>
    <w:r w:rsidRPr="004E072E">
      <w:rPr>
        <w:b/>
      </w:rPr>
      <w:t>Scott Abromowitz</w:t>
    </w:r>
    <w:r w:rsidRPr="00F63170">
      <w:t>, YooJin</w:t>
    </w:r>
    <w:r>
      <w:t xml:space="preserve"> Kim, Sarah Webster / LBSC 708N – Individual Report/Paper</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1C3578"/>
    <w:multiLevelType w:val="hybridMultilevel"/>
    <w:tmpl w:val="79FC5B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E4848F8"/>
    <w:multiLevelType w:val="hybridMultilevel"/>
    <w:tmpl w:val="F702A0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43D405F"/>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58D11D21"/>
    <w:multiLevelType w:val="hybridMultilevel"/>
    <w:tmpl w:val="7660B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9777BEF"/>
    <w:multiLevelType w:val="hybridMultilevel"/>
    <w:tmpl w:val="86F4AF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revisionView w:insDel="0"/>
  <w:defaultTabStop w:val="720"/>
  <w:drawingGridHorizontalSpacing w:val="360"/>
  <w:drawingGridVerticalSpacing w:val="360"/>
  <w:displayHorizontalDrawingGridEvery w:val="0"/>
  <w:displayVerticalDrawingGridEvery w:val="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5EF1"/>
    <w:rsid w:val="00002579"/>
    <w:rsid w:val="00004F75"/>
    <w:rsid w:val="00005992"/>
    <w:rsid w:val="000120A2"/>
    <w:rsid w:val="00023DF7"/>
    <w:rsid w:val="00024387"/>
    <w:rsid w:val="00024599"/>
    <w:rsid w:val="00036BBC"/>
    <w:rsid w:val="000375F9"/>
    <w:rsid w:val="000426E7"/>
    <w:rsid w:val="00042918"/>
    <w:rsid w:val="000477ED"/>
    <w:rsid w:val="000508B6"/>
    <w:rsid w:val="000528A0"/>
    <w:rsid w:val="000578A4"/>
    <w:rsid w:val="00061BA7"/>
    <w:rsid w:val="00066661"/>
    <w:rsid w:val="000707CA"/>
    <w:rsid w:val="0008096A"/>
    <w:rsid w:val="00084067"/>
    <w:rsid w:val="00086CB2"/>
    <w:rsid w:val="00090002"/>
    <w:rsid w:val="00095313"/>
    <w:rsid w:val="000977AA"/>
    <w:rsid w:val="0009789F"/>
    <w:rsid w:val="000A04C5"/>
    <w:rsid w:val="000A1E0C"/>
    <w:rsid w:val="000A1F44"/>
    <w:rsid w:val="000A5FFB"/>
    <w:rsid w:val="000A75BB"/>
    <w:rsid w:val="000B2EDE"/>
    <w:rsid w:val="000B3EFC"/>
    <w:rsid w:val="000B40C5"/>
    <w:rsid w:val="000B4D94"/>
    <w:rsid w:val="000C41E0"/>
    <w:rsid w:val="000C51B9"/>
    <w:rsid w:val="000C62D0"/>
    <w:rsid w:val="000D0E90"/>
    <w:rsid w:val="000D13FB"/>
    <w:rsid w:val="000D361D"/>
    <w:rsid w:val="000D57EE"/>
    <w:rsid w:val="000D748E"/>
    <w:rsid w:val="000E7D68"/>
    <w:rsid w:val="000F1A08"/>
    <w:rsid w:val="000F387C"/>
    <w:rsid w:val="00103CC0"/>
    <w:rsid w:val="00105F1D"/>
    <w:rsid w:val="00107FAE"/>
    <w:rsid w:val="001102EB"/>
    <w:rsid w:val="0011044A"/>
    <w:rsid w:val="00110787"/>
    <w:rsid w:val="00123DB1"/>
    <w:rsid w:val="0012536E"/>
    <w:rsid w:val="00131255"/>
    <w:rsid w:val="0013376D"/>
    <w:rsid w:val="00134F4C"/>
    <w:rsid w:val="001367E0"/>
    <w:rsid w:val="00136D86"/>
    <w:rsid w:val="00145045"/>
    <w:rsid w:val="00145676"/>
    <w:rsid w:val="00147A6F"/>
    <w:rsid w:val="00150022"/>
    <w:rsid w:val="00150D54"/>
    <w:rsid w:val="0015150B"/>
    <w:rsid w:val="0015237F"/>
    <w:rsid w:val="00157F46"/>
    <w:rsid w:val="001618AA"/>
    <w:rsid w:val="001633E7"/>
    <w:rsid w:val="00163F0A"/>
    <w:rsid w:val="00166849"/>
    <w:rsid w:val="00167D97"/>
    <w:rsid w:val="001700B3"/>
    <w:rsid w:val="00176DD2"/>
    <w:rsid w:val="00182DE5"/>
    <w:rsid w:val="0018373D"/>
    <w:rsid w:val="00187FFE"/>
    <w:rsid w:val="001901C0"/>
    <w:rsid w:val="001935EE"/>
    <w:rsid w:val="001958AB"/>
    <w:rsid w:val="001A1DC9"/>
    <w:rsid w:val="001A428F"/>
    <w:rsid w:val="001A5FC6"/>
    <w:rsid w:val="001A7BEA"/>
    <w:rsid w:val="001B0D3B"/>
    <w:rsid w:val="001B2848"/>
    <w:rsid w:val="001B5D46"/>
    <w:rsid w:val="001B6901"/>
    <w:rsid w:val="001C34E3"/>
    <w:rsid w:val="001D3096"/>
    <w:rsid w:val="001D4DA8"/>
    <w:rsid w:val="001D6AFD"/>
    <w:rsid w:val="001E2FFB"/>
    <w:rsid w:val="001E44A7"/>
    <w:rsid w:val="001E6538"/>
    <w:rsid w:val="001E66EE"/>
    <w:rsid w:val="001E787D"/>
    <w:rsid w:val="001F1492"/>
    <w:rsid w:val="001F2F96"/>
    <w:rsid w:val="001F39ED"/>
    <w:rsid w:val="001F5054"/>
    <w:rsid w:val="001F6A84"/>
    <w:rsid w:val="001F7A43"/>
    <w:rsid w:val="00200EB9"/>
    <w:rsid w:val="00200F0C"/>
    <w:rsid w:val="002056E4"/>
    <w:rsid w:val="0020578D"/>
    <w:rsid w:val="00221F71"/>
    <w:rsid w:val="00223862"/>
    <w:rsid w:val="00231608"/>
    <w:rsid w:val="00232024"/>
    <w:rsid w:val="00233112"/>
    <w:rsid w:val="00233992"/>
    <w:rsid w:val="00236522"/>
    <w:rsid w:val="00243397"/>
    <w:rsid w:val="00253F6D"/>
    <w:rsid w:val="00254D97"/>
    <w:rsid w:val="002551FD"/>
    <w:rsid w:val="00256AE9"/>
    <w:rsid w:val="00257E90"/>
    <w:rsid w:val="002611B7"/>
    <w:rsid w:val="00261D36"/>
    <w:rsid w:val="00276633"/>
    <w:rsid w:val="00284F16"/>
    <w:rsid w:val="002851A7"/>
    <w:rsid w:val="00286641"/>
    <w:rsid w:val="00286BA5"/>
    <w:rsid w:val="00291A09"/>
    <w:rsid w:val="002931C0"/>
    <w:rsid w:val="0029685A"/>
    <w:rsid w:val="00296B99"/>
    <w:rsid w:val="002A1842"/>
    <w:rsid w:val="002A3CD4"/>
    <w:rsid w:val="002A47D3"/>
    <w:rsid w:val="002A4BF5"/>
    <w:rsid w:val="002A7360"/>
    <w:rsid w:val="002A758D"/>
    <w:rsid w:val="002A7F78"/>
    <w:rsid w:val="002B1C81"/>
    <w:rsid w:val="002B27EE"/>
    <w:rsid w:val="002B42A0"/>
    <w:rsid w:val="002C40CA"/>
    <w:rsid w:val="002C6805"/>
    <w:rsid w:val="002D093E"/>
    <w:rsid w:val="002D337B"/>
    <w:rsid w:val="002E0E52"/>
    <w:rsid w:val="002E1A00"/>
    <w:rsid w:val="002E3657"/>
    <w:rsid w:val="002E3C22"/>
    <w:rsid w:val="002E75AE"/>
    <w:rsid w:val="002F0DF4"/>
    <w:rsid w:val="002F2DF9"/>
    <w:rsid w:val="002F38C0"/>
    <w:rsid w:val="002F4D73"/>
    <w:rsid w:val="00305EF7"/>
    <w:rsid w:val="003066AD"/>
    <w:rsid w:val="00306F2C"/>
    <w:rsid w:val="003123CC"/>
    <w:rsid w:val="003142A5"/>
    <w:rsid w:val="00316099"/>
    <w:rsid w:val="00316B62"/>
    <w:rsid w:val="00324248"/>
    <w:rsid w:val="00327835"/>
    <w:rsid w:val="00337793"/>
    <w:rsid w:val="0034200D"/>
    <w:rsid w:val="00350A3E"/>
    <w:rsid w:val="0035500B"/>
    <w:rsid w:val="00355CE9"/>
    <w:rsid w:val="00361EEF"/>
    <w:rsid w:val="00372F28"/>
    <w:rsid w:val="00373F06"/>
    <w:rsid w:val="003773D4"/>
    <w:rsid w:val="00377EB1"/>
    <w:rsid w:val="00380847"/>
    <w:rsid w:val="00381117"/>
    <w:rsid w:val="00382595"/>
    <w:rsid w:val="00393AFD"/>
    <w:rsid w:val="00393B88"/>
    <w:rsid w:val="0039437C"/>
    <w:rsid w:val="00396961"/>
    <w:rsid w:val="003A3E7A"/>
    <w:rsid w:val="003A51D1"/>
    <w:rsid w:val="003A65ED"/>
    <w:rsid w:val="003A77C9"/>
    <w:rsid w:val="003B1016"/>
    <w:rsid w:val="003B193F"/>
    <w:rsid w:val="003B22B9"/>
    <w:rsid w:val="003B61B8"/>
    <w:rsid w:val="003C0101"/>
    <w:rsid w:val="003C140F"/>
    <w:rsid w:val="003C19AE"/>
    <w:rsid w:val="003C2064"/>
    <w:rsid w:val="003C36C8"/>
    <w:rsid w:val="003D1B3F"/>
    <w:rsid w:val="003E521B"/>
    <w:rsid w:val="003E70A5"/>
    <w:rsid w:val="003E74BD"/>
    <w:rsid w:val="003F5F13"/>
    <w:rsid w:val="00402639"/>
    <w:rsid w:val="00403DB1"/>
    <w:rsid w:val="00412D16"/>
    <w:rsid w:val="004159C6"/>
    <w:rsid w:val="0041794C"/>
    <w:rsid w:val="00423B60"/>
    <w:rsid w:val="004257FD"/>
    <w:rsid w:val="004305B8"/>
    <w:rsid w:val="00437774"/>
    <w:rsid w:val="00443793"/>
    <w:rsid w:val="00445404"/>
    <w:rsid w:val="00445F2F"/>
    <w:rsid w:val="00451687"/>
    <w:rsid w:val="00452D82"/>
    <w:rsid w:val="00453C7A"/>
    <w:rsid w:val="00463BAD"/>
    <w:rsid w:val="00464427"/>
    <w:rsid w:val="004657B6"/>
    <w:rsid w:val="00472C1A"/>
    <w:rsid w:val="004843CA"/>
    <w:rsid w:val="004874DE"/>
    <w:rsid w:val="00493143"/>
    <w:rsid w:val="004A15D4"/>
    <w:rsid w:val="004A4F27"/>
    <w:rsid w:val="004A5BBC"/>
    <w:rsid w:val="004A6549"/>
    <w:rsid w:val="004A756F"/>
    <w:rsid w:val="004B2B50"/>
    <w:rsid w:val="004B58A1"/>
    <w:rsid w:val="004C0DB1"/>
    <w:rsid w:val="004C4DDD"/>
    <w:rsid w:val="004D5272"/>
    <w:rsid w:val="004D5CA7"/>
    <w:rsid w:val="004E00D9"/>
    <w:rsid w:val="004E041D"/>
    <w:rsid w:val="004E04C7"/>
    <w:rsid w:val="004E072E"/>
    <w:rsid w:val="004E0A91"/>
    <w:rsid w:val="004E0E9D"/>
    <w:rsid w:val="004E5F40"/>
    <w:rsid w:val="004F2E0F"/>
    <w:rsid w:val="004F3CBA"/>
    <w:rsid w:val="004F6DDA"/>
    <w:rsid w:val="0050233B"/>
    <w:rsid w:val="005104D3"/>
    <w:rsid w:val="0052133F"/>
    <w:rsid w:val="005278B9"/>
    <w:rsid w:val="005323E4"/>
    <w:rsid w:val="00535700"/>
    <w:rsid w:val="00537FCC"/>
    <w:rsid w:val="00542F3E"/>
    <w:rsid w:val="00544649"/>
    <w:rsid w:val="00547FAC"/>
    <w:rsid w:val="0055228C"/>
    <w:rsid w:val="005524EB"/>
    <w:rsid w:val="00553D07"/>
    <w:rsid w:val="00554398"/>
    <w:rsid w:val="00554484"/>
    <w:rsid w:val="005553CF"/>
    <w:rsid w:val="005619AF"/>
    <w:rsid w:val="00564D88"/>
    <w:rsid w:val="00565B98"/>
    <w:rsid w:val="005672A5"/>
    <w:rsid w:val="005739E6"/>
    <w:rsid w:val="00585217"/>
    <w:rsid w:val="005866A0"/>
    <w:rsid w:val="005925C1"/>
    <w:rsid w:val="00596334"/>
    <w:rsid w:val="005A02A9"/>
    <w:rsid w:val="005A15C4"/>
    <w:rsid w:val="005A38CB"/>
    <w:rsid w:val="005A3A2B"/>
    <w:rsid w:val="005A7F84"/>
    <w:rsid w:val="005B0456"/>
    <w:rsid w:val="005B0D77"/>
    <w:rsid w:val="005B0FE0"/>
    <w:rsid w:val="005B5D23"/>
    <w:rsid w:val="005C43AA"/>
    <w:rsid w:val="005D0148"/>
    <w:rsid w:val="005D041B"/>
    <w:rsid w:val="005D0E64"/>
    <w:rsid w:val="005D1E6B"/>
    <w:rsid w:val="005D5FCC"/>
    <w:rsid w:val="005E0F16"/>
    <w:rsid w:val="005E29FB"/>
    <w:rsid w:val="005F4450"/>
    <w:rsid w:val="005F509C"/>
    <w:rsid w:val="005F6937"/>
    <w:rsid w:val="005F76B6"/>
    <w:rsid w:val="0060321D"/>
    <w:rsid w:val="006055FA"/>
    <w:rsid w:val="00607A5D"/>
    <w:rsid w:val="00615F45"/>
    <w:rsid w:val="00616AE3"/>
    <w:rsid w:val="00622BB4"/>
    <w:rsid w:val="00622BCC"/>
    <w:rsid w:val="006233D1"/>
    <w:rsid w:val="00624030"/>
    <w:rsid w:val="00625B3A"/>
    <w:rsid w:val="006264AA"/>
    <w:rsid w:val="006325E5"/>
    <w:rsid w:val="00635F2D"/>
    <w:rsid w:val="006409EC"/>
    <w:rsid w:val="0064225F"/>
    <w:rsid w:val="00642F31"/>
    <w:rsid w:val="006446A2"/>
    <w:rsid w:val="00646DBD"/>
    <w:rsid w:val="006532FF"/>
    <w:rsid w:val="006605A5"/>
    <w:rsid w:val="00665512"/>
    <w:rsid w:val="006658F4"/>
    <w:rsid w:val="0067077B"/>
    <w:rsid w:val="00672EC9"/>
    <w:rsid w:val="0067348F"/>
    <w:rsid w:val="0068018C"/>
    <w:rsid w:val="00694E81"/>
    <w:rsid w:val="00696DAF"/>
    <w:rsid w:val="006971BE"/>
    <w:rsid w:val="0069771E"/>
    <w:rsid w:val="00697AE2"/>
    <w:rsid w:val="006A216C"/>
    <w:rsid w:val="006A6B15"/>
    <w:rsid w:val="006B4DC8"/>
    <w:rsid w:val="006B544D"/>
    <w:rsid w:val="006C3ADC"/>
    <w:rsid w:val="006D2631"/>
    <w:rsid w:val="006D3C94"/>
    <w:rsid w:val="006E0CDA"/>
    <w:rsid w:val="006E7998"/>
    <w:rsid w:val="006F0AD6"/>
    <w:rsid w:val="006F3AA2"/>
    <w:rsid w:val="006F5556"/>
    <w:rsid w:val="006F5D16"/>
    <w:rsid w:val="007042FD"/>
    <w:rsid w:val="00704B7A"/>
    <w:rsid w:val="0070529A"/>
    <w:rsid w:val="0071231D"/>
    <w:rsid w:val="00712369"/>
    <w:rsid w:val="00721EDE"/>
    <w:rsid w:val="007257E9"/>
    <w:rsid w:val="00726783"/>
    <w:rsid w:val="0073004B"/>
    <w:rsid w:val="00733362"/>
    <w:rsid w:val="00743C92"/>
    <w:rsid w:val="007531B7"/>
    <w:rsid w:val="007568B5"/>
    <w:rsid w:val="007578F6"/>
    <w:rsid w:val="00761002"/>
    <w:rsid w:val="00762C84"/>
    <w:rsid w:val="00770CD7"/>
    <w:rsid w:val="00771255"/>
    <w:rsid w:val="00774A35"/>
    <w:rsid w:val="00776BC8"/>
    <w:rsid w:val="00782E81"/>
    <w:rsid w:val="00786C89"/>
    <w:rsid w:val="00790520"/>
    <w:rsid w:val="007921AA"/>
    <w:rsid w:val="00793748"/>
    <w:rsid w:val="007A5ED4"/>
    <w:rsid w:val="007B2127"/>
    <w:rsid w:val="007B47C6"/>
    <w:rsid w:val="007C2EC1"/>
    <w:rsid w:val="007C5043"/>
    <w:rsid w:val="007C5654"/>
    <w:rsid w:val="007C58A8"/>
    <w:rsid w:val="007C5AB5"/>
    <w:rsid w:val="007D0D47"/>
    <w:rsid w:val="007D2767"/>
    <w:rsid w:val="007D3C84"/>
    <w:rsid w:val="007E0510"/>
    <w:rsid w:val="007E61FF"/>
    <w:rsid w:val="007E74F6"/>
    <w:rsid w:val="007F0ADF"/>
    <w:rsid w:val="007F25A8"/>
    <w:rsid w:val="007F350A"/>
    <w:rsid w:val="007F73C7"/>
    <w:rsid w:val="00802CEC"/>
    <w:rsid w:val="00805047"/>
    <w:rsid w:val="008102BF"/>
    <w:rsid w:val="008132E7"/>
    <w:rsid w:val="0081340A"/>
    <w:rsid w:val="0081393C"/>
    <w:rsid w:val="00813DFB"/>
    <w:rsid w:val="008172C0"/>
    <w:rsid w:val="008173BA"/>
    <w:rsid w:val="00817FD6"/>
    <w:rsid w:val="00823FEE"/>
    <w:rsid w:val="0082673B"/>
    <w:rsid w:val="0082680D"/>
    <w:rsid w:val="008316F0"/>
    <w:rsid w:val="00833E6A"/>
    <w:rsid w:val="00835C3D"/>
    <w:rsid w:val="00840836"/>
    <w:rsid w:val="008442CC"/>
    <w:rsid w:val="00860068"/>
    <w:rsid w:val="00864F8C"/>
    <w:rsid w:val="008720E7"/>
    <w:rsid w:val="00872C86"/>
    <w:rsid w:val="00876E94"/>
    <w:rsid w:val="00885000"/>
    <w:rsid w:val="00891A56"/>
    <w:rsid w:val="008923DF"/>
    <w:rsid w:val="00892AC0"/>
    <w:rsid w:val="00894065"/>
    <w:rsid w:val="0089470E"/>
    <w:rsid w:val="008A2086"/>
    <w:rsid w:val="008A3BFC"/>
    <w:rsid w:val="008A4488"/>
    <w:rsid w:val="008A594B"/>
    <w:rsid w:val="008B0919"/>
    <w:rsid w:val="008B2512"/>
    <w:rsid w:val="008B3ADE"/>
    <w:rsid w:val="008B7517"/>
    <w:rsid w:val="008C404A"/>
    <w:rsid w:val="008C481B"/>
    <w:rsid w:val="008D427F"/>
    <w:rsid w:val="008E20FD"/>
    <w:rsid w:val="008E2455"/>
    <w:rsid w:val="008E3925"/>
    <w:rsid w:val="008E3986"/>
    <w:rsid w:val="008F1898"/>
    <w:rsid w:val="008F6AA7"/>
    <w:rsid w:val="00901516"/>
    <w:rsid w:val="009020BD"/>
    <w:rsid w:val="00914E37"/>
    <w:rsid w:val="00915E02"/>
    <w:rsid w:val="009162A8"/>
    <w:rsid w:val="009234C3"/>
    <w:rsid w:val="009244DC"/>
    <w:rsid w:val="00926B3B"/>
    <w:rsid w:val="00927394"/>
    <w:rsid w:val="00931B86"/>
    <w:rsid w:val="00932F24"/>
    <w:rsid w:val="00935F90"/>
    <w:rsid w:val="0093666C"/>
    <w:rsid w:val="0094076D"/>
    <w:rsid w:val="00942834"/>
    <w:rsid w:val="009434CC"/>
    <w:rsid w:val="00944937"/>
    <w:rsid w:val="00947452"/>
    <w:rsid w:val="00947CD4"/>
    <w:rsid w:val="009517AE"/>
    <w:rsid w:val="00952706"/>
    <w:rsid w:val="009547AE"/>
    <w:rsid w:val="00960DE9"/>
    <w:rsid w:val="00963E44"/>
    <w:rsid w:val="00965B74"/>
    <w:rsid w:val="00973570"/>
    <w:rsid w:val="00974104"/>
    <w:rsid w:val="009756A4"/>
    <w:rsid w:val="00976D44"/>
    <w:rsid w:val="00977CB6"/>
    <w:rsid w:val="00980AA7"/>
    <w:rsid w:val="00983297"/>
    <w:rsid w:val="009838B5"/>
    <w:rsid w:val="00990459"/>
    <w:rsid w:val="0099206B"/>
    <w:rsid w:val="00993553"/>
    <w:rsid w:val="009939D6"/>
    <w:rsid w:val="00993E00"/>
    <w:rsid w:val="00994607"/>
    <w:rsid w:val="009946A2"/>
    <w:rsid w:val="0099491B"/>
    <w:rsid w:val="0099547A"/>
    <w:rsid w:val="00995740"/>
    <w:rsid w:val="00997437"/>
    <w:rsid w:val="009A0AC5"/>
    <w:rsid w:val="009A27BA"/>
    <w:rsid w:val="009A2A8F"/>
    <w:rsid w:val="009A4000"/>
    <w:rsid w:val="009A7F68"/>
    <w:rsid w:val="009B255C"/>
    <w:rsid w:val="009B25A9"/>
    <w:rsid w:val="009B7148"/>
    <w:rsid w:val="009C5860"/>
    <w:rsid w:val="009C5AA6"/>
    <w:rsid w:val="009C6229"/>
    <w:rsid w:val="009D11F2"/>
    <w:rsid w:val="009D1867"/>
    <w:rsid w:val="009D47B9"/>
    <w:rsid w:val="009E0797"/>
    <w:rsid w:val="009E523D"/>
    <w:rsid w:val="009E669F"/>
    <w:rsid w:val="009F133F"/>
    <w:rsid w:val="009F3450"/>
    <w:rsid w:val="00A06681"/>
    <w:rsid w:val="00A13ABA"/>
    <w:rsid w:val="00A14895"/>
    <w:rsid w:val="00A177D4"/>
    <w:rsid w:val="00A24D81"/>
    <w:rsid w:val="00A279DB"/>
    <w:rsid w:val="00A32067"/>
    <w:rsid w:val="00A33177"/>
    <w:rsid w:val="00A364B3"/>
    <w:rsid w:val="00A41362"/>
    <w:rsid w:val="00A45812"/>
    <w:rsid w:val="00A45AC2"/>
    <w:rsid w:val="00A468FD"/>
    <w:rsid w:val="00A50E1C"/>
    <w:rsid w:val="00A5465E"/>
    <w:rsid w:val="00A56B92"/>
    <w:rsid w:val="00A60C76"/>
    <w:rsid w:val="00A613CC"/>
    <w:rsid w:val="00A64E44"/>
    <w:rsid w:val="00A67BA6"/>
    <w:rsid w:val="00A70360"/>
    <w:rsid w:val="00A72092"/>
    <w:rsid w:val="00A72D86"/>
    <w:rsid w:val="00A74AB2"/>
    <w:rsid w:val="00A773CD"/>
    <w:rsid w:val="00A83050"/>
    <w:rsid w:val="00A84624"/>
    <w:rsid w:val="00A875A0"/>
    <w:rsid w:val="00A958B0"/>
    <w:rsid w:val="00AA3434"/>
    <w:rsid w:val="00AA5BF3"/>
    <w:rsid w:val="00AB3587"/>
    <w:rsid w:val="00AB3670"/>
    <w:rsid w:val="00AB58CD"/>
    <w:rsid w:val="00AB5B2E"/>
    <w:rsid w:val="00AC4A6D"/>
    <w:rsid w:val="00AC651A"/>
    <w:rsid w:val="00AD0F09"/>
    <w:rsid w:val="00AD1D52"/>
    <w:rsid w:val="00AD3966"/>
    <w:rsid w:val="00AD40C5"/>
    <w:rsid w:val="00AD5BC4"/>
    <w:rsid w:val="00AE1189"/>
    <w:rsid w:val="00AE3997"/>
    <w:rsid w:val="00AE6434"/>
    <w:rsid w:val="00AE7296"/>
    <w:rsid w:val="00AF09EB"/>
    <w:rsid w:val="00AF1D00"/>
    <w:rsid w:val="00AF2688"/>
    <w:rsid w:val="00AF30B4"/>
    <w:rsid w:val="00AF412F"/>
    <w:rsid w:val="00AF782C"/>
    <w:rsid w:val="00B037F8"/>
    <w:rsid w:val="00B03DD3"/>
    <w:rsid w:val="00B048EC"/>
    <w:rsid w:val="00B055A2"/>
    <w:rsid w:val="00B1085C"/>
    <w:rsid w:val="00B10BDC"/>
    <w:rsid w:val="00B163F9"/>
    <w:rsid w:val="00B20346"/>
    <w:rsid w:val="00B2637D"/>
    <w:rsid w:val="00B33A84"/>
    <w:rsid w:val="00B3533E"/>
    <w:rsid w:val="00B40430"/>
    <w:rsid w:val="00B43440"/>
    <w:rsid w:val="00B4375F"/>
    <w:rsid w:val="00B4593C"/>
    <w:rsid w:val="00B46071"/>
    <w:rsid w:val="00B52A51"/>
    <w:rsid w:val="00B5436F"/>
    <w:rsid w:val="00B546B1"/>
    <w:rsid w:val="00B61E09"/>
    <w:rsid w:val="00B62DE6"/>
    <w:rsid w:val="00B66359"/>
    <w:rsid w:val="00B73544"/>
    <w:rsid w:val="00B8365A"/>
    <w:rsid w:val="00B866D0"/>
    <w:rsid w:val="00B91255"/>
    <w:rsid w:val="00B93035"/>
    <w:rsid w:val="00B937B8"/>
    <w:rsid w:val="00B93A85"/>
    <w:rsid w:val="00B94948"/>
    <w:rsid w:val="00BA036D"/>
    <w:rsid w:val="00BA1409"/>
    <w:rsid w:val="00BA1CDA"/>
    <w:rsid w:val="00BA5761"/>
    <w:rsid w:val="00BA6B21"/>
    <w:rsid w:val="00BB09DC"/>
    <w:rsid w:val="00BB1555"/>
    <w:rsid w:val="00BB2223"/>
    <w:rsid w:val="00BB6AED"/>
    <w:rsid w:val="00BB773D"/>
    <w:rsid w:val="00BB7D8E"/>
    <w:rsid w:val="00BC0115"/>
    <w:rsid w:val="00BC3389"/>
    <w:rsid w:val="00BC5437"/>
    <w:rsid w:val="00BD1712"/>
    <w:rsid w:val="00BD4827"/>
    <w:rsid w:val="00BD6014"/>
    <w:rsid w:val="00BD787D"/>
    <w:rsid w:val="00BE7E3A"/>
    <w:rsid w:val="00BF17DB"/>
    <w:rsid w:val="00BF3E81"/>
    <w:rsid w:val="00BF425F"/>
    <w:rsid w:val="00BF7915"/>
    <w:rsid w:val="00C0417B"/>
    <w:rsid w:val="00C13DD0"/>
    <w:rsid w:val="00C16031"/>
    <w:rsid w:val="00C16F18"/>
    <w:rsid w:val="00C20999"/>
    <w:rsid w:val="00C20E9A"/>
    <w:rsid w:val="00C26A2B"/>
    <w:rsid w:val="00C271BA"/>
    <w:rsid w:val="00C27331"/>
    <w:rsid w:val="00C30C22"/>
    <w:rsid w:val="00C31DF2"/>
    <w:rsid w:val="00C32A43"/>
    <w:rsid w:val="00C33646"/>
    <w:rsid w:val="00C36D24"/>
    <w:rsid w:val="00C431BC"/>
    <w:rsid w:val="00C4376C"/>
    <w:rsid w:val="00C44984"/>
    <w:rsid w:val="00C54484"/>
    <w:rsid w:val="00C55C40"/>
    <w:rsid w:val="00C6074B"/>
    <w:rsid w:val="00C6339B"/>
    <w:rsid w:val="00C649F0"/>
    <w:rsid w:val="00C66555"/>
    <w:rsid w:val="00C70462"/>
    <w:rsid w:val="00C70C04"/>
    <w:rsid w:val="00C74DD6"/>
    <w:rsid w:val="00C76771"/>
    <w:rsid w:val="00C84988"/>
    <w:rsid w:val="00C87961"/>
    <w:rsid w:val="00C90160"/>
    <w:rsid w:val="00C913B7"/>
    <w:rsid w:val="00C95BCD"/>
    <w:rsid w:val="00C964C8"/>
    <w:rsid w:val="00C96E2F"/>
    <w:rsid w:val="00C97D53"/>
    <w:rsid w:val="00CA3673"/>
    <w:rsid w:val="00CB0F4E"/>
    <w:rsid w:val="00CC304A"/>
    <w:rsid w:val="00CC4529"/>
    <w:rsid w:val="00CC5013"/>
    <w:rsid w:val="00CC613D"/>
    <w:rsid w:val="00CD3770"/>
    <w:rsid w:val="00CD3C92"/>
    <w:rsid w:val="00CD49CB"/>
    <w:rsid w:val="00CE1B0F"/>
    <w:rsid w:val="00CE4A0B"/>
    <w:rsid w:val="00CF39C2"/>
    <w:rsid w:val="00CF44B7"/>
    <w:rsid w:val="00CF464D"/>
    <w:rsid w:val="00CF669A"/>
    <w:rsid w:val="00CF7849"/>
    <w:rsid w:val="00D01D56"/>
    <w:rsid w:val="00D04667"/>
    <w:rsid w:val="00D0543B"/>
    <w:rsid w:val="00D05BA0"/>
    <w:rsid w:val="00D05CC6"/>
    <w:rsid w:val="00D0767E"/>
    <w:rsid w:val="00D0776C"/>
    <w:rsid w:val="00D10CDD"/>
    <w:rsid w:val="00D13C8C"/>
    <w:rsid w:val="00D15956"/>
    <w:rsid w:val="00D163E0"/>
    <w:rsid w:val="00D16B0F"/>
    <w:rsid w:val="00D22949"/>
    <w:rsid w:val="00D242DD"/>
    <w:rsid w:val="00D24B0B"/>
    <w:rsid w:val="00D2716B"/>
    <w:rsid w:val="00D34D7A"/>
    <w:rsid w:val="00D3613D"/>
    <w:rsid w:val="00D40F05"/>
    <w:rsid w:val="00D410A0"/>
    <w:rsid w:val="00D45190"/>
    <w:rsid w:val="00D45884"/>
    <w:rsid w:val="00D470B8"/>
    <w:rsid w:val="00D56B83"/>
    <w:rsid w:val="00D66A52"/>
    <w:rsid w:val="00D73F19"/>
    <w:rsid w:val="00D75988"/>
    <w:rsid w:val="00D75F1E"/>
    <w:rsid w:val="00D76A7C"/>
    <w:rsid w:val="00D847A5"/>
    <w:rsid w:val="00D853DE"/>
    <w:rsid w:val="00D8580B"/>
    <w:rsid w:val="00D9402C"/>
    <w:rsid w:val="00DA0FCC"/>
    <w:rsid w:val="00DA2385"/>
    <w:rsid w:val="00DA2531"/>
    <w:rsid w:val="00DC050F"/>
    <w:rsid w:val="00DC24D5"/>
    <w:rsid w:val="00DD353D"/>
    <w:rsid w:val="00DD58B0"/>
    <w:rsid w:val="00DD7F2B"/>
    <w:rsid w:val="00DE73DB"/>
    <w:rsid w:val="00DE7444"/>
    <w:rsid w:val="00DE79AE"/>
    <w:rsid w:val="00DF460F"/>
    <w:rsid w:val="00DF4F93"/>
    <w:rsid w:val="00DF5B61"/>
    <w:rsid w:val="00DF7D77"/>
    <w:rsid w:val="00E01BDF"/>
    <w:rsid w:val="00E0285E"/>
    <w:rsid w:val="00E04536"/>
    <w:rsid w:val="00E05D67"/>
    <w:rsid w:val="00E11121"/>
    <w:rsid w:val="00E2187C"/>
    <w:rsid w:val="00E2431C"/>
    <w:rsid w:val="00E2491B"/>
    <w:rsid w:val="00E26046"/>
    <w:rsid w:val="00E315E3"/>
    <w:rsid w:val="00E34629"/>
    <w:rsid w:val="00E3641D"/>
    <w:rsid w:val="00E442F5"/>
    <w:rsid w:val="00E4583C"/>
    <w:rsid w:val="00E503E3"/>
    <w:rsid w:val="00E52820"/>
    <w:rsid w:val="00E5466E"/>
    <w:rsid w:val="00E56265"/>
    <w:rsid w:val="00E57682"/>
    <w:rsid w:val="00E57A5A"/>
    <w:rsid w:val="00E6022C"/>
    <w:rsid w:val="00E72D2C"/>
    <w:rsid w:val="00E7447E"/>
    <w:rsid w:val="00E77693"/>
    <w:rsid w:val="00E777BA"/>
    <w:rsid w:val="00E77998"/>
    <w:rsid w:val="00E77AD7"/>
    <w:rsid w:val="00E847D8"/>
    <w:rsid w:val="00E85EE0"/>
    <w:rsid w:val="00E864AE"/>
    <w:rsid w:val="00E92306"/>
    <w:rsid w:val="00E94317"/>
    <w:rsid w:val="00E961F2"/>
    <w:rsid w:val="00EA0AC2"/>
    <w:rsid w:val="00EA1461"/>
    <w:rsid w:val="00EA39E2"/>
    <w:rsid w:val="00EA5DE4"/>
    <w:rsid w:val="00EA6967"/>
    <w:rsid w:val="00EB3A40"/>
    <w:rsid w:val="00EB3B29"/>
    <w:rsid w:val="00EB4E45"/>
    <w:rsid w:val="00EB5757"/>
    <w:rsid w:val="00EC17DC"/>
    <w:rsid w:val="00EC42EC"/>
    <w:rsid w:val="00EC5EF1"/>
    <w:rsid w:val="00EC6938"/>
    <w:rsid w:val="00EC7778"/>
    <w:rsid w:val="00EC781A"/>
    <w:rsid w:val="00ED0A44"/>
    <w:rsid w:val="00EE0679"/>
    <w:rsid w:val="00EE3E0C"/>
    <w:rsid w:val="00EE46DE"/>
    <w:rsid w:val="00EF03A5"/>
    <w:rsid w:val="00EF171A"/>
    <w:rsid w:val="00EF1C06"/>
    <w:rsid w:val="00EF253B"/>
    <w:rsid w:val="00EF35F6"/>
    <w:rsid w:val="00EF5705"/>
    <w:rsid w:val="00F014FA"/>
    <w:rsid w:val="00F01D8D"/>
    <w:rsid w:val="00F022E4"/>
    <w:rsid w:val="00F11592"/>
    <w:rsid w:val="00F12368"/>
    <w:rsid w:val="00F1451C"/>
    <w:rsid w:val="00F15A06"/>
    <w:rsid w:val="00F20FD6"/>
    <w:rsid w:val="00F229DD"/>
    <w:rsid w:val="00F233ED"/>
    <w:rsid w:val="00F23991"/>
    <w:rsid w:val="00F25E9B"/>
    <w:rsid w:val="00F26146"/>
    <w:rsid w:val="00F26E57"/>
    <w:rsid w:val="00F333DC"/>
    <w:rsid w:val="00F3685A"/>
    <w:rsid w:val="00F371EC"/>
    <w:rsid w:val="00F3793E"/>
    <w:rsid w:val="00F41E1F"/>
    <w:rsid w:val="00F44263"/>
    <w:rsid w:val="00F466E8"/>
    <w:rsid w:val="00F47563"/>
    <w:rsid w:val="00F63170"/>
    <w:rsid w:val="00F63946"/>
    <w:rsid w:val="00F65849"/>
    <w:rsid w:val="00F6712B"/>
    <w:rsid w:val="00F741C6"/>
    <w:rsid w:val="00F823AD"/>
    <w:rsid w:val="00F827FD"/>
    <w:rsid w:val="00F85221"/>
    <w:rsid w:val="00F86336"/>
    <w:rsid w:val="00F908DC"/>
    <w:rsid w:val="00F90D8B"/>
    <w:rsid w:val="00F97EA8"/>
    <w:rsid w:val="00FA050A"/>
    <w:rsid w:val="00FA39FC"/>
    <w:rsid w:val="00FA5185"/>
    <w:rsid w:val="00FA723A"/>
    <w:rsid w:val="00FB15BF"/>
    <w:rsid w:val="00FB3879"/>
    <w:rsid w:val="00FB6875"/>
    <w:rsid w:val="00FB78B7"/>
    <w:rsid w:val="00FC18AE"/>
    <w:rsid w:val="00FC2DE0"/>
    <w:rsid w:val="00FC3328"/>
    <w:rsid w:val="00FC6AD2"/>
    <w:rsid w:val="00FD22D9"/>
    <w:rsid w:val="00FD2585"/>
    <w:rsid w:val="00FE0034"/>
    <w:rsid w:val="00FE32DA"/>
    <w:rsid w:val="00FE5E75"/>
    <w:rsid w:val="00FF2E77"/>
    <w:rsid w:val="00FF6752"/>
    <w:rsid w:val="00FF6DD5"/>
    <w:rsid w:val="00FF6DD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28148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3587"/>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5EF1"/>
    <w:pPr>
      <w:tabs>
        <w:tab w:val="center" w:pos="4320"/>
        <w:tab w:val="right" w:pos="8640"/>
      </w:tabs>
    </w:pPr>
  </w:style>
  <w:style w:type="character" w:customStyle="1" w:styleId="HeaderChar">
    <w:name w:val="Header Char"/>
    <w:basedOn w:val="DefaultParagraphFont"/>
    <w:link w:val="Header"/>
    <w:uiPriority w:val="99"/>
    <w:rsid w:val="00EC5EF1"/>
    <w:rPr>
      <w:rFonts w:ascii="Times New Roman" w:hAnsi="Times New Roman"/>
    </w:rPr>
  </w:style>
  <w:style w:type="paragraph" w:styleId="Footer">
    <w:name w:val="footer"/>
    <w:basedOn w:val="Normal"/>
    <w:link w:val="FooterChar"/>
    <w:uiPriority w:val="99"/>
    <w:unhideWhenUsed/>
    <w:rsid w:val="00EC5EF1"/>
    <w:pPr>
      <w:tabs>
        <w:tab w:val="center" w:pos="4320"/>
        <w:tab w:val="right" w:pos="8640"/>
      </w:tabs>
    </w:pPr>
  </w:style>
  <w:style w:type="character" w:customStyle="1" w:styleId="FooterChar">
    <w:name w:val="Footer Char"/>
    <w:basedOn w:val="DefaultParagraphFont"/>
    <w:link w:val="Footer"/>
    <w:uiPriority w:val="99"/>
    <w:rsid w:val="00EC5EF1"/>
    <w:rPr>
      <w:rFonts w:ascii="Times New Roman" w:hAnsi="Times New Roman"/>
    </w:rPr>
  </w:style>
  <w:style w:type="character" w:styleId="PageNumber">
    <w:name w:val="page number"/>
    <w:basedOn w:val="DefaultParagraphFont"/>
    <w:uiPriority w:val="99"/>
    <w:semiHidden/>
    <w:unhideWhenUsed/>
    <w:rsid w:val="00EC5EF1"/>
  </w:style>
  <w:style w:type="paragraph" w:styleId="ListParagraph">
    <w:name w:val="List Paragraph"/>
    <w:basedOn w:val="Normal"/>
    <w:uiPriority w:val="34"/>
    <w:qFormat/>
    <w:rsid w:val="00C55C40"/>
    <w:pPr>
      <w:ind w:left="720"/>
      <w:contextualSpacing/>
    </w:pPr>
  </w:style>
  <w:style w:type="paragraph" w:styleId="BalloonText">
    <w:name w:val="Balloon Text"/>
    <w:basedOn w:val="Normal"/>
    <w:link w:val="BalloonTextChar"/>
    <w:uiPriority w:val="99"/>
    <w:semiHidden/>
    <w:unhideWhenUsed/>
    <w:rsid w:val="004A4F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4F27"/>
    <w:rPr>
      <w:rFonts w:ascii="Lucida Grande" w:hAnsi="Lucida Grande" w:cs="Lucida Grande"/>
      <w:sz w:val="18"/>
      <w:szCs w:val="18"/>
    </w:rPr>
  </w:style>
  <w:style w:type="character" w:styleId="Hyperlink">
    <w:name w:val="Hyperlink"/>
    <w:basedOn w:val="DefaultParagraphFont"/>
    <w:uiPriority w:val="99"/>
    <w:semiHidden/>
    <w:unhideWhenUsed/>
    <w:rsid w:val="00F3793E"/>
    <w:rPr>
      <w:color w:val="0000FF" w:themeColor="hyperlink"/>
      <w:u w:val="single"/>
    </w:rPr>
  </w:style>
  <w:style w:type="paragraph" w:styleId="Bibliography">
    <w:name w:val="Bibliography"/>
    <w:basedOn w:val="Normal"/>
    <w:next w:val="Normal"/>
    <w:uiPriority w:val="37"/>
    <w:unhideWhenUsed/>
    <w:rsid w:val="000477ED"/>
    <w:pPr>
      <w:spacing w:line="480" w:lineRule="auto"/>
      <w:ind w:left="720" w:hanging="72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3587"/>
    <w:rPr>
      <w:rFonts w:ascii="Times New Roman" w:hAnsi="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C5EF1"/>
    <w:pPr>
      <w:tabs>
        <w:tab w:val="center" w:pos="4320"/>
        <w:tab w:val="right" w:pos="8640"/>
      </w:tabs>
    </w:pPr>
  </w:style>
  <w:style w:type="character" w:customStyle="1" w:styleId="HeaderChar">
    <w:name w:val="Header Char"/>
    <w:basedOn w:val="DefaultParagraphFont"/>
    <w:link w:val="Header"/>
    <w:uiPriority w:val="99"/>
    <w:rsid w:val="00EC5EF1"/>
    <w:rPr>
      <w:rFonts w:ascii="Times New Roman" w:hAnsi="Times New Roman"/>
    </w:rPr>
  </w:style>
  <w:style w:type="paragraph" w:styleId="Footer">
    <w:name w:val="footer"/>
    <w:basedOn w:val="Normal"/>
    <w:link w:val="FooterChar"/>
    <w:uiPriority w:val="99"/>
    <w:unhideWhenUsed/>
    <w:rsid w:val="00EC5EF1"/>
    <w:pPr>
      <w:tabs>
        <w:tab w:val="center" w:pos="4320"/>
        <w:tab w:val="right" w:pos="8640"/>
      </w:tabs>
    </w:pPr>
  </w:style>
  <w:style w:type="character" w:customStyle="1" w:styleId="FooterChar">
    <w:name w:val="Footer Char"/>
    <w:basedOn w:val="DefaultParagraphFont"/>
    <w:link w:val="Footer"/>
    <w:uiPriority w:val="99"/>
    <w:rsid w:val="00EC5EF1"/>
    <w:rPr>
      <w:rFonts w:ascii="Times New Roman" w:hAnsi="Times New Roman"/>
    </w:rPr>
  </w:style>
  <w:style w:type="character" w:styleId="PageNumber">
    <w:name w:val="page number"/>
    <w:basedOn w:val="DefaultParagraphFont"/>
    <w:uiPriority w:val="99"/>
    <w:semiHidden/>
    <w:unhideWhenUsed/>
    <w:rsid w:val="00EC5EF1"/>
  </w:style>
  <w:style w:type="paragraph" w:styleId="ListParagraph">
    <w:name w:val="List Paragraph"/>
    <w:basedOn w:val="Normal"/>
    <w:uiPriority w:val="34"/>
    <w:qFormat/>
    <w:rsid w:val="00C55C40"/>
    <w:pPr>
      <w:ind w:left="720"/>
      <w:contextualSpacing/>
    </w:pPr>
  </w:style>
  <w:style w:type="paragraph" w:styleId="BalloonText">
    <w:name w:val="Balloon Text"/>
    <w:basedOn w:val="Normal"/>
    <w:link w:val="BalloonTextChar"/>
    <w:uiPriority w:val="99"/>
    <w:semiHidden/>
    <w:unhideWhenUsed/>
    <w:rsid w:val="004A4F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A4F27"/>
    <w:rPr>
      <w:rFonts w:ascii="Lucida Grande" w:hAnsi="Lucida Grande" w:cs="Lucida Grande"/>
      <w:sz w:val="18"/>
      <w:szCs w:val="18"/>
    </w:rPr>
  </w:style>
  <w:style w:type="character" w:styleId="Hyperlink">
    <w:name w:val="Hyperlink"/>
    <w:basedOn w:val="DefaultParagraphFont"/>
    <w:uiPriority w:val="99"/>
    <w:semiHidden/>
    <w:unhideWhenUsed/>
    <w:rsid w:val="00F3793E"/>
    <w:rPr>
      <w:color w:val="0000FF" w:themeColor="hyperlink"/>
      <w:u w:val="single"/>
    </w:rPr>
  </w:style>
  <w:style w:type="paragraph" w:styleId="Bibliography">
    <w:name w:val="Bibliography"/>
    <w:basedOn w:val="Normal"/>
    <w:next w:val="Normal"/>
    <w:uiPriority w:val="37"/>
    <w:unhideWhenUsed/>
    <w:rsid w:val="000477ED"/>
    <w:pPr>
      <w:spacing w:line="480" w:lineRule="auto"/>
      <w:ind w:left="720" w:hanging="7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abromo@umd.edu" TargetMode="Externa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png"/><Relationship Id="rId25" Type="http://schemas.openxmlformats.org/officeDocument/2006/relationships/image" Target="media/image16.png"/><Relationship Id="rId26" Type="http://schemas.openxmlformats.org/officeDocument/2006/relationships/image" Target="media/image17.png"/><Relationship Id="rId27" Type="http://schemas.openxmlformats.org/officeDocument/2006/relationships/image" Target="media/image18.png"/><Relationship Id="rId28" Type="http://schemas.openxmlformats.org/officeDocument/2006/relationships/header" Target="header1.xml"/><Relationship Id="rId29" Type="http://schemas.openxmlformats.org/officeDocument/2006/relationships/header" Target="header2.xml"/><Relationship Id="rId30" Type="http://schemas.openxmlformats.org/officeDocument/2006/relationships/header" Target="header3.xml"/><Relationship Id="rId31" Type="http://schemas.openxmlformats.org/officeDocument/2006/relationships/fontTable" Target="fontTable.xml"/><Relationship Id="rId32" Type="http://schemas.openxmlformats.org/officeDocument/2006/relationships/theme" Target="theme/theme1.xml"/><Relationship Id="rId10" Type="http://schemas.openxmlformats.org/officeDocument/2006/relationships/image" Target="media/image1.png"/><Relationship Id="rId11" Type="http://schemas.openxmlformats.org/officeDocument/2006/relationships/image" Target="media/image2.png"/><Relationship Id="rId12" Type="http://schemas.openxmlformats.org/officeDocument/2006/relationships/image" Target="media/image3.png"/><Relationship Id="rId13" Type="http://schemas.openxmlformats.org/officeDocument/2006/relationships/image" Target="media/image4.jpeg"/><Relationship Id="rId14" Type="http://schemas.openxmlformats.org/officeDocument/2006/relationships/image" Target="media/image5.jpe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png"/><Relationship Id="rId18" Type="http://schemas.openxmlformats.org/officeDocument/2006/relationships/image" Target="media/image9.png"/><Relationship Id="rId19" Type="http://schemas.openxmlformats.org/officeDocument/2006/relationships/image" Target="media/image10.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7E44A1-EE7D-424F-A486-DC080ECC37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420</TotalTime>
  <Pages>16</Pages>
  <Words>3679</Words>
  <Characters>18545</Characters>
  <Application>Microsoft Macintosh Word</Application>
  <DocSecurity>0</DocSecurity>
  <Lines>545</Lines>
  <Paragraphs>313</Paragraphs>
  <ScaleCrop>false</ScaleCrop>
  <Company/>
  <LinksUpToDate>false</LinksUpToDate>
  <CharactersWithSpaces>21911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Scott Abromowitz</dc:creator>
  <cp:keywords/>
  <dc:description/>
  <cp:lastModifiedBy>Scott Abromowitz</cp:lastModifiedBy>
  <cp:revision>780</cp:revision>
  <cp:lastPrinted>2011-12-11T07:50:00Z</cp:lastPrinted>
  <dcterms:created xsi:type="dcterms:W3CDTF">2011-12-11T07:50:00Z</dcterms:created>
  <dcterms:modified xsi:type="dcterms:W3CDTF">2011-12-12T18:07:00Z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zotero-version="2.1.10"&gt;&lt;session id="Co1wh2ib"/&gt;&lt;style id="http://www.zotero.org/styles/apa" hasBibliography="1" bibliographyStyleHasBeenSet="1"/&gt;&lt;prefs&gt;&lt;pref name="fieldType" value="Field"/&gt;&lt;pref name="noteType" value="0"/&gt;&lt;/prefs&gt;</vt:lpwstr>
  </property>
  <property fmtid="{D5CDD505-2E9C-101B-9397-08002B2CF9AE}" pid="3" name="ZOTERO_PREF_2">
    <vt:lpwstr>&lt;/data&gt;</vt:lpwstr>
  </property>
</Properties>
</file>